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AF" w:rsidRDefault="00FF14AF" w:rsidP="00FF14AF">
      <w:pPr>
        <w:widowControl/>
        <w:spacing w:line="360" w:lineRule="auto"/>
        <w:jc w:val="center"/>
        <w:rPr>
          <w:rFonts w:asciiTheme="minorEastAsia" w:hAnsiTheme="minorEastAsia" w:cs="Times New Roman" w:hint="eastAsia"/>
          <w:b/>
          <w:kern w:val="0"/>
          <w:sz w:val="36"/>
          <w:szCs w:val="36"/>
        </w:rPr>
      </w:pPr>
      <w:r>
        <w:rPr>
          <w:rFonts w:asciiTheme="minorEastAsia" w:hAnsiTheme="minorEastAsia" w:cs="Times New Roman" w:hint="eastAsia"/>
          <w:b/>
          <w:kern w:val="0"/>
          <w:sz w:val="36"/>
          <w:szCs w:val="36"/>
        </w:rPr>
        <w:t>商务部关于加快城乡便民消费</w:t>
      </w:r>
    </w:p>
    <w:p w:rsidR="00FF14AF" w:rsidRDefault="00FF14AF" w:rsidP="00FF14AF">
      <w:pPr>
        <w:widowControl/>
        <w:spacing w:line="360" w:lineRule="auto"/>
        <w:jc w:val="center"/>
        <w:rPr>
          <w:rFonts w:asciiTheme="minorEastAsia" w:hAnsiTheme="minorEastAsia" w:cs="Times New Roman" w:hint="eastAsia"/>
          <w:b/>
          <w:kern w:val="0"/>
          <w:sz w:val="36"/>
          <w:szCs w:val="36"/>
        </w:rPr>
      </w:pPr>
      <w:r>
        <w:rPr>
          <w:rFonts w:asciiTheme="minorEastAsia" w:hAnsiTheme="minorEastAsia" w:cs="Times New Roman" w:hint="eastAsia"/>
          <w:b/>
          <w:kern w:val="0"/>
          <w:sz w:val="36"/>
          <w:szCs w:val="36"/>
        </w:rPr>
        <w:t>服务中心建设的指导意见</w:t>
      </w:r>
    </w:p>
    <w:p w:rsidR="00FF14AF" w:rsidRPr="00FF14AF" w:rsidRDefault="00FF14AF" w:rsidP="00FF14AF">
      <w:pPr>
        <w:widowControl/>
        <w:spacing w:line="360" w:lineRule="auto"/>
        <w:jc w:val="center"/>
        <w:rPr>
          <w:rFonts w:asciiTheme="minorEastAsia" w:hAnsiTheme="minorEastAsia" w:cs="Times New Roman" w:hint="eastAsia"/>
          <w:b/>
          <w:kern w:val="0"/>
          <w:sz w:val="36"/>
          <w:szCs w:val="36"/>
        </w:rPr>
      </w:pPr>
      <w:bookmarkStart w:id="0" w:name="_GoBack"/>
      <w:bookmarkEnd w:id="0"/>
    </w:p>
    <w:p w:rsidR="00187691" w:rsidRDefault="00187691" w:rsidP="00187691">
      <w:pPr>
        <w:widowControl/>
        <w:spacing w:line="360" w:lineRule="auto"/>
        <w:jc w:val="left"/>
        <w:rPr>
          <w:rFonts w:ascii="Times New Roman" w:eastAsia="仿宋_GB2312" w:hAnsi="Tahoma" w:cs="Times New Roman"/>
          <w:kern w:val="0"/>
          <w:sz w:val="32"/>
          <w:szCs w:val="32"/>
        </w:rPr>
      </w:pPr>
      <w:r>
        <w:rPr>
          <w:rFonts w:ascii="Times New Roman" w:eastAsia="仿宋_GB2312" w:hAnsi="Tahoma" w:cs="Times New Roman" w:hint="eastAsia"/>
          <w:kern w:val="0"/>
          <w:sz w:val="32"/>
          <w:szCs w:val="32"/>
        </w:rPr>
        <w:t>各省、自治区、直辖市、计划单列市及新疆生产建设兵团商务主管部门：</w:t>
      </w:r>
    </w:p>
    <w:p w:rsidR="00DA6389" w:rsidRPr="00DA6389" w:rsidRDefault="00062E2C" w:rsidP="006C6EB9">
      <w:pPr>
        <w:widowControl/>
        <w:spacing w:line="360" w:lineRule="auto"/>
        <w:ind w:firstLineChars="200" w:firstLine="640"/>
        <w:jc w:val="left"/>
        <w:rPr>
          <w:rFonts w:ascii="Times New Roman" w:eastAsia="仿宋_GB2312" w:hAnsi="Tahoma" w:cs="Times New Roman"/>
          <w:kern w:val="0"/>
          <w:sz w:val="32"/>
          <w:szCs w:val="32"/>
        </w:rPr>
      </w:pPr>
      <w:r w:rsidRPr="00062E2C">
        <w:rPr>
          <w:rFonts w:ascii="Times New Roman" w:eastAsia="仿宋_GB2312" w:hAnsi="Tahoma" w:cs="Times New Roman" w:hint="eastAsia"/>
          <w:kern w:val="0"/>
          <w:sz w:val="32"/>
          <w:szCs w:val="32"/>
        </w:rPr>
        <w:t>为深入贯彻</w:t>
      </w:r>
      <w:r w:rsidR="0048712F">
        <w:rPr>
          <w:rFonts w:ascii="Times New Roman" w:eastAsia="仿宋_GB2312" w:hAnsi="Tahoma" w:cs="Times New Roman" w:hint="eastAsia"/>
          <w:kern w:val="0"/>
          <w:sz w:val="32"/>
          <w:szCs w:val="32"/>
        </w:rPr>
        <w:t>落实</w:t>
      </w:r>
      <w:r w:rsidRPr="00062E2C">
        <w:rPr>
          <w:rFonts w:ascii="Times New Roman" w:eastAsia="仿宋_GB2312" w:hAnsi="Tahoma" w:cs="Times New Roman" w:hint="eastAsia"/>
          <w:kern w:val="0"/>
          <w:sz w:val="32"/>
          <w:szCs w:val="32"/>
        </w:rPr>
        <w:t>党的十九大</w:t>
      </w:r>
      <w:r w:rsidR="002E0AEA">
        <w:rPr>
          <w:rFonts w:ascii="Times New Roman" w:eastAsia="仿宋_GB2312" w:hAnsi="Tahoma" w:cs="Times New Roman" w:hint="eastAsia"/>
          <w:kern w:val="0"/>
          <w:sz w:val="32"/>
          <w:szCs w:val="32"/>
        </w:rPr>
        <w:t>和中央经济工作会议</w:t>
      </w:r>
      <w:r w:rsidRPr="00062E2C">
        <w:rPr>
          <w:rFonts w:ascii="Times New Roman" w:eastAsia="仿宋_GB2312" w:hAnsi="Tahoma" w:cs="Times New Roman" w:hint="eastAsia"/>
          <w:kern w:val="0"/>
          <w:sz w:val="32"/>
          <w:szCs w:val="32"/>
        </w:rPr>
        <w:t>精神，增强消费对经济发展的基础性作用，推动消费升级，</w:t>
      </w:r>
      <w:r w:rsidR="0048712F">
        <w:rPr>
          <w:rFonts w:ascii="Times New Roman" w:eastAsia="仿宋_GB2312" w:hAnsi="Tahoma" w:cs="Times New Roman" w:hint="eastAsia"/>
          <w:kern w:val="0"/>
          <w:sz w:val="32"/>
          <w:szCs w:val="32"/>
        </w:rPr>
        <w:t>实施</w:t>
      </w:r>
      <w:r w:rsidR="00123A31">
        <w:rPr>
          <w:rFonts w:ascii="Times New Roman" w:eastAsia="仿宋_GB2312" w:hAnsi="Tahoma" w:cs="Times New Roman" w:hint="eastAsia"/>
          <w:kern w:val="0"/>
          <w:sz w:val="32"/>
          <w:szCs w:val="32"/>
        </w:rPr>
        <w:t>乡村振兴战略</w:t>
      </w:r>
      <w:r w:rsidR="00544308">
        <w:rPr>
          <w:rFonts w:ascii="Times New Roman" w:eastAsia="仿宋_GB2312" w:hAnsi="Tahoma" w:cs="Times New Roman" w:hint="eastAsia"/>
          <w:kern w:val="0"/>
          <w:sz w:val="32"/>
          <w:szCs w:val="32"/>
        </w:rPr>
        <w:t>，促进</w:t>
      </w:r>
      <w:r w:rsidR="00123A31">
        <w:rPr>
          <w:rFonts w:ascii="Times New Roman" w:eastAsia="仿宋_GB2312" w:hAnsi="Tahoma" w:cs="Times New Roman" w:hint="eastAsia"/>
          <w:kern w:val="0"/>
          <w:sz w:val="32"/>
          <w:szCs w:val="32"/>
        </w:rPr>
        <w:t>城乡</w:t>
      </w:r>
      <w:r w:rsidR="00AE2057">
        <w:rPr>
          <w:rFonts w:ascii="Times New Roman" w:eastAsia="仿宋_GB2312" w:hAnsi="Tahoma" w:cs="Times New Roman" w:hint="eastAsia"/>
          <w:kern w:val="0"/>
          <w:sz w:val="32"/>
          <w:szCs w:val="32"/>
        </w:rPr>
        <w:t>区域</w:t>
      </w:r>
      <w:r w:rsidR="00123A31">
        <w:rPr>
          <w:rFonts w:ascii="Times New Roman" w:eastAsia="仿宋_GB2312" w:hAnsi="Tahoma" w:cs="Times New Roman" w:hint="eastAsia"/>
          <w:kern w:val="0"/>
          <w:sz w:val="32"/>
          <w:szCs w:val="32"/>
        </w:rPr>
        <w:t>协调发展，</w:t>
      </w:r>
      <w:r w:rsidR="000A3E03" w:rsidRPr="00062E2C">
        <w:rPr>
          <w:rFonts w:ascii="Times New Roman" w:eastAsia="仿宋_GB2312" w:hAnsi="Tahoma" w:cs="Times New Roman" w:hint="eastAsia"/>
          <w:kern w:val="0"/>
          <w:sz w:val="32"/>
          <w:szCs w:val="32"/>
        </w:rPr>
        <w:t>满足人民日益增长的美好生活需要，</w:t>
      </w:r>
      <w:r w:rsidR="003B5891">
        <w:rPr>
          <w:rFonts w:ascii="Times New Roman" w:eastAsia="仿宋_GB2312" w:hAnsi="Tahoma" w:cs="Times New Roman" w:hint="eastAsia"/>
          <w:kern w:val="0"/>
          <w:sz w:val="32"/>
          <w:szCs w:val="32"/>
        </w:rPr>
        <w:t>现就加快</w:t>
      </w:r>
      <w:r w:rsidR="004A5448">
        <w:rPr>
          <w:rFonts w:ascii="Times New Roman" w:eastAsia="仿宋_GB2312" w:hAnsi="Tahoma" w:cs="Times New Roman" w:hint="eastAsia"/>
          <w:kern w:val="0"/>
          <w:sz w:val="32"/>
          <w:szCs w:val="32"/>
        </w:rPr>
        <w:t>城乡</w:t>
      </w:r>
      <w:r w:rsidR="00313EB7">
        <w:rPr>
          <w:rFonts w:ascii="Times New Roman" w:eastAsia="仿宋_GB2312" w:hAnsi="Tahoma" w:cs="Times New Roman" w:hint="eastAsia"/>
          <w:kern w:val="0"/>
          <w:sz w:val="32"/>
          <w:szCs w:val="32"/>
        </w:rPr>
        <w:t>便民消费服务中心</w:t>
      </w:r>
      <w:r w:rsidR="00DA6389" w:rsidRPr="00DA6389">
        <w:rPr>
          <w:rFonts w:ascii="Times New Roman" w:eastAsia="仿宋_GB2312" w:hAnsi="Tahoma" w:cs="Times New Roman" w:hint="eastAsia"/>
          <w:kern w:val="0"/>
          <w:sz w:val="32"/>
          <w:szCs w:val="32"/>
        </w:rPr>
        <w:t>建设工作提出</w:t>
      </w:r>
      <w:r w:rsidR="003607CA">
        <w:rPr>
          <w:rFonts w:ascii="Times New Roman" w:eastAsia="仿宋_GB2312" w:hAnsi="Tahoma" w:cs="Times New Roman" w:hint="eastAsia"/>
          <w:kern w:val="0"/>
          <w:sz w:val="32"/>
          <w:szCs w:val="32"/>
        </w:rPr>
        <w:t>以</w:t>
      </w:r>
      <w:r w:rsidR="00DA6389" w:rsidRPr="00DA6389">
        <w:rPr>
          <w:rFonts w:ascii="Times New Roman" w:eastAsia="仿宋_GB2312" w:hAnsi="Tahoma" w:cs="Times New Roman" w:hint="eastAsia"/>
          <w:kern w:val="0"/>
          <w:sz w:val="32"/>
          <w:szCs w:val="32"/>
        </w:rPr>
        <w:t>下意见</w:t>
      </w:r>
      <w:r w:rsidR="00D2039E">
        <w:rPr>
          <w:rFonts w:ascii="Times New Roman" w:eastAsia="仿宋_GB2312" w:hAnsi="Tahoma" w:cs="Times New Roman" w:hint="eastAsia"/>
          <w:kern w:val="0"/>
          <w:sz w:val="32"/>
          <w:szCs w:val="32"/>
        </w:rPr>
        <w:t>：</w:t>
      </w:r>
    </w:p>
    <w:p w:rsidR="00A534DE" w:rsidRDefault="00A534DE" w:rsidP="006C6EB9">
      <w:pPr>
        <w:pStyle w:val="a3"/>
        <w:numPr>
          <w:ilvl w:val="0"/>
          <w:numId w:val="1"/>
        </w:numPr>
        <w:spacing w:line="360" w:lineRule="auto"/>
        <w:ind w:firstLineChars="0"/>
        <w:rPr>
          <w:rFonts w:ascii="黑体" w:eastAsia="黑体" w:hAnsi="黑体" w:cs="Times New Roman"/>
          <w:b/>
          <w:kern w:val="0"/>
          <w:sz w:val="32"/>
          <w:szCs w:val="32"/>
        </w:rPr>
      </w:pPr>
      <w:r w:rsidRPr="00551979">
        <w:rPr>
          <w:rFonts w:ascii="黑体" w:eastAsia="黑体" w:hAnsi="黑体" w:cs="Times New Roman" w:hint="eastAsia"/>
          <w:b/>
          <w:kern w:val="0"/>
          <w:sz w:val="32"/>
          <w:szCs w:val="32"/>
        </w:rPr>
        <w:t>总体要求</w:t>
      </w:r>
    </w:p>
    <w:p w:rsidR="00A534DE" w:rsidRPr="00634B96" w:rsidRDefault="00A534DE" w:rsidP="006C6EB9">
      <w:pPr>
        <w:pStyle w:val="a3"/>
        <w:numPr>
          <w:ilvl w:val="0"/>
          <w:numId w:val="2"/>
        </w:numPr>
        <w:spacing w:line="360" w:lineRule="auto"/>
        <w:ind w:firstLineChars="0"/>
        <w:rPr>
          <w:rFonts w:ascii="楷体_GB2312" w:eastAsia="楷体_GB2312" w:hAnsi="宋体" w:cs="宋体"/>
          <w:b/>
          <w:color w:val="000000"/>
          <w:kern w:val="0"/>
          <w:sz w:val="32"/>
          <w:szCs w:val="32"/>
        </w:rPr>
      </w:pPr>
      <w:r w:rsidRPr="00634B96">
        <w:rPr>
          <w:rFonts w:ascii="楷体_GB2312" w:eastAsia="楷体_GB2312" w:hAnsi="宋体" w:cs="宋体" w:hint="eastAsia"/>
          <w:b/>
          <w:color w:val="000000"/>
          <w:kern w:val="0"/>
          <w:sz w:val="32"/>
          <w:szCs w:val="32"/>
        </w:rPr>
        <w:t>指导思想</w:t>
      </w:r>
      <w:r w:rsidR="00BA67C9" w:rsidRPr="00634B96">
        <w:rPr>
          <w:rFonts w:ascii="楷体_GB2312" w:eastAsia="楷体_GB2312" w:hAnsi="宋体" w:cs="宋体" w:hint="eastAsia"/>
          <w:b/>
          <w:color w:val="000000"/>
          <w:kern w:val="0"/>
          <w:sz w:val="32"/>
          <w:szCs w:val="32"/>
        </w:rPr>
        <w:t>。</w:t>
      </w:r>
    </w:p>
    <w:p w:rsidR="00610BF4" w:rsidRDefault="00936B85" w:rsidP="006C6EB9">
      <w:pPr>
        <w:spacing w:line="360" w:lineRule="auto"/>
        <w:ind w:leftChars="-2" w:left="-4" w:firstLineChars="199" w:firstLine="637"/>
        <w:rPr>
          <w:rFonts w:ascii="仿宋_GB2312" w:eastAsia="仿宋_GB2312" w:hAnsi="宋体" w:cs="宋体"/>
          <w:color w:val="000000"/>
          <w:kern w:val="0"/>
          <w:sz w:val="32"/>
          <w:szCs w:val="32"/>
        </w:rPr>
      </w:pPr>
      <w:r w:rsidRPr="00936B85">
        <w:rPr>
          <w:rFonts w:ascii="仿宋_GB2312" w:eastAsia="仿宋_GB2312" w:hAnsi="宋体" w:cs="宋体" w:hint="eastAsia"/>
          <w:color w:val="000000"/>
          <w:kern w:val="0"/>
          <w:sz w:val="32"/>
          <w:szCs w:val="32"/>
        </w:rPr>
        <w:t>全面贯彻党的十九大精神，</w:t>
      </w:r>
      <w:r w:rsidR="00E0444E">
        <w:rPr>
          <w:rFonts w:ascii="仿宋_GB2312" w:eastAsia="仿宋_GB2312" w:hAnsi="宋体" w:cs="宋体" w:hint="eastAsia"/>
          <w:color w:val="000000"/>
          <w:kern w:val="0"/>
          <w:sz w:val="32"/>
          <w:szCs w:val="32"/>
        </w:rPr>
        <w:t>以</w:t>
      </w:r>
      <w:r w:rsidRPr="00936B85">
        <w:rPr>
          <w:rFonts w:ascii="仿宋_GB2312" w:eastAsia="仿宋_GB2312" w:hAnsi="宋体" w:cs="宋体" w:hint="eastAsia"/>
          <w:color w:val="000000"/>
          <w:kern w:val="0"/>
          <w:sz w:val="32"/>
          <w:szCs w:val="32"/>
        </w:rPr>
        <w:t>习近平新时代中国特色社会主义思想</w:t>
      </w:r>
      <w:r w:rsidR="00E0444E">
        <w:rPr>
          <w:rFonts w:ascii="仿宋_GB2312" w:eastAsia="仿宋_GB2312" w:hAnsi="宋体" w:cs="宋体" w:hint="eastAsia"/>
          <w:color w:val="000000"/>
          <w:kern w:val="0"/>
          <w:sz w:val="32"/>
          <w:szCs w:val="32"/>
        </w:rPr>
        <w:t>为指导</w:t>
      </w:r>
      <w:r w:rsidR="004B2C53">
        <w:rPr>
          <w:rFonts w:ascii="仿宋_GB2312" w:eastAsia="仿宋_GB2312" w:hAnsi="宋体" w:cs="宋体" w:hint="eastAsia"/>
          <w:color w:val="000000"/>
          <w:kern w:val="0"/>
          <w:sz w:val="32"/>
          <w:szCs w:val="32"/>
        </w:rPr>
        <w:t>，</w:t>
      </w:r>
      <w:r w:rsidR="00F84F46">
        <w:rPr>
          <w:rFonts w:ascii="仿宋_GB2312" w:eastAsia="仿宋_GB2312" w:hAnsi="宋体" w:cs="宋体" w:hint="eastAsia"/>
          <w:color w:val="000000"/>
          <w:kern w:val="0"/>
          <w:sz w:val="32"/>
          <w:szCs w:val="32"/>
        </w:rPr>
        <w:t>紧紧围绕统筹推进</w:t>
      </w:r>
      <w:r w:rsidR="00610BF4">
        <w:rPr>
          <w:rFonts w:ascii="仿宋_GB2312" w:eastAsia="仿宋_GB2312" w:hAnsi="宋体" w:cs="宋体" w:hint="eastAsia"/>
          <w:color w:val="000000"/>
          <w:kern w:val="0"/>
          <w:sz w:val="32"/>
          <w:szCs w:val="32"/>
        </w:rPr>
        <w:t>“五位一体”总体布局和</w:t>
      </w:r>
      <w:r w:rsidR="00F84F46">
        <w:rPr>
          <w:rFonts w:ascii="仿宋_GB2312" w:eastAsia="仿宋_GB2312" w:hAnsi="宋体" w:cs="宋体" w:hint="eastAsia"/>
          <w:color w:val="000000"/>
          <w:kern w:val="0"/>
          <w:sz w:val="32"/>
          <w:szCs w:val="32"/>
        </w:rPr>
        <w:t>协调推进</w:t>
      </w:r>
      <w:r w:rsidR="00610BF4">
        <w:rPr>
          <w:rFonts w:ascii="仿宋_GB2312" w:eastAsia="仿宋_GB2312" w:hAnsi="宋体" w:cs="宋体" w:hint="eastAsia"/>
          <w:color w:val="000000"/>
          <w:kern w:val="0"/>
          <w:sz w:val="32"/>
          <w:szCs w:val="32"/>
        </w:rPr>
        <w:t>“四个全面”战略布局，牢固树立</w:t>
      </w:r>
      <w:r w:rsidR="007C5EAC">
        <w:rPr>
          <w:rFonts w:ascii="仿宋_GB2312" w:eastAsia="仿宋_GB2312" w:hAnsi="宋体" w:cs="宋体" w:hint="eastAsia"/>
          <w:color w:val="000000"/>
          <w:kern w:val="0"/>
          <w:sz w:val="32"/>
          <w:szCs w:val="32"/>
        </w:rPr>
        <w:t>新</w:t>
      </w:r>
      <w:r w:rsidR="00610BF4">
        <w:rPr>
          <w:rFonts w:ascii="仿宋_GB2312" w:eastAsia="仿宋_GB2312" w:hAnsi="宋体" w:cs="宋体" w:hint="eastAsia"/>
          <w:color w:val="000000"/>
          <w:kern w:val="0"/>
          <w:sz w:val="32"/>
          <w:szCs w:val="32"/>
        </w:rPr>
        <w:t>发展理念，坚持以人民为中心的发展思想，</w:t>
      </w:r>
      <w:r w:rsidR="00C04649" w:rsidRPr="00C04649">
        <w:rPr>
          <w:rFonts w:ascii="仿宋_GB2312" w:eastAsia="仿宋_GB2312" w:hAnsi="宋体" w:cs="宋体" w:hint="eastAsia"/>
          <w:color w:val="000000"/>
          <w:kern w:val="0"/>
          <w:sz w:val="32"/>
          <w:szCs w:val="32"/>
        </w:rPr>
        <w:t>着力推进</w:t>
      </w:r>
      <w:r w:rsidR="002374AE">
        <w:rPr>
          <w:rFonts w:ascii="仿宋_GB2312" w:eastAsia="仿宋_GB2312" w:hAnsi="宋体" w:cs="宋体" w:hint="eastAsia"/>
          <w:color w:val="000000"/>
          <w:kern w:val="0"/>
          <w:sz w:val="32"/>
          <w:szCs w:val="32"/>
        </w:rPr>
        <w:t>消费升级和</w:t>
      </w:r>
      <w:r w:rsidR="00F56BA0" w:rsidRPr="00C04649">
        <w:rPr>
          <w:rFonts w:ascii="仿宋_GB2312" w:eastAsia="仿宋_GB2312" w:hAnsi="宋体" w:cs="宋体" w:hint="eastAsia"/>
          <w:color w:val="000000"/>
          <w:kern w:val="0"/>
          <w:sz w:val="32"/>
          <w:szCs w:val="32"/>
        </w:rPr>
        <w:t>服务</w:t>
      </w:r>
      <w:r w:rsidR="00F56073" w:rsidRPr="00C04649">
        <w:rPr>
          <w:rFonts w:ascii="仿宋_GB2312" w:eastAsia="仿宋_GB2312" w:hAnsi="宋体" w:cs="宋体" w:hint="eastAsia"/>
          <w:color w:val="000000"/>
          <w:kern w:val="0"/>
          <w:sz w:val="32"/>
          <w:szCs w:val="32"/>
        </w:rPr>
        <w:t>消费</w:t>
      </w:r>
      <w:r w:rsidR="00C04649" w:rsidRPr="00C04649">
        <w:rPr>
          <w:rFonts w:ascii="仿宋_GB2312" w:eastAsia="仿宋_GB2312" w:hAnsi="宋体" w:cs="宋体" w:hint="eastAsia"/>
          <w:color w:val="000000"/>
          <w:kern w:val="0"/>
          <w:sz w:val="32"/>
          <w:szCs w:val="32"/>
        </w:rPr>
        <w:t>供给侧结构性改革，</w:t>
      </w:r>
      <w:r w:rsidR="00015439" w:rsidRPr="00015439">
        <w:rPr>
          <w:rFonts w:ascii="仿宋_GB2312" w:eastAsia="仿宋_GB2312" w:hAnsi="宋体" w:cs="宋体" w:hint="eastAsia"/>
          <w:color w:val="000000"/>
          <w:kern w:val="0"/>
          <w:sz w:val="32"/>
          <w:szCs w:val="32"/>
        </w:rPr>
        <w:t>构建功能齐备、优质</w:t>
      </w:r>
      <w:r w:rsidR="003B5891">
        <w:rPr>
          <w:rFonts w:ascii="仿宋_GB2312" w:eastAsia="仿宋_GB2312" w:hAnsi="宋体" w:cs="宋体" w:hint="eastAsia"/>
          <w:color w:val="000000"/>
          <w:kern w:val="0"/>
          <w:sz w:val="32"/>
          <w:szCs w:val="32"/>
        </w:rPr>
        <w:t>便捷</w:t>
      </w:r>
      <w:r w:rsidR="00015439" w:rsidRPr="00015439">
        <w:rPr>
          <w:rFonts w:ascii="仿宋_GB2312" w:eastAsia="仿宋_GB2312" w:hAnsi="宋体" w:cs="宋体" w:hint="eastAsia"/>
          <w:color w:val="000000"/>
          <w:kern w:val="0"/>
          <w:sz w:val="32"/>
          <w:szCs w:val="32"/>
        </w:rPr>
        <w:t>、</w:t>
      </w:r>
      <w:r w:rsidR="00EE76D8" w:rsidRPr="00015439">
        <w:rPr>
          <w:rFonts w:ascii="仿宋_GB2312" w:eastAsia="仿宋_GB2312" w:hAnsi="宋体" w:cs="宋体" w:hint="eastAsia"/>
          <w:color w:val="000000"/>
          <w:kern w:val="0"/>
          <w:sz w:val="32"/>
          <w:szCs w:val="32"/>
        </w:rPr>
        <w:t>运营高效、</w:t>
      </w:r>
      <w:r w:rsidR="00015439" w:rsidRPr="00015439">
        <w:rPr>
          <w:rFonts w:ascii="仿宋_GB2312" w:eastAsia="仿宋_GB2312" w:hAnsi="宋体" w:cs="宋体" w:hint="eastAsia"/>
          <w:color w:val="000000"/>
          <w:kern w:val="0"/>
          <w:sz w:val="32"/>
          <w:szCs w:val="32"/>
        </w:rPr>
        <w:t>管理有序的</w:t>
      </w:r>
      <w:r w:rsidR="00A65945">
        <w:rPr>
          <w:rFonts w:ascii="仿宋_GB2312" w:eastAsia="仿宋_GB2312" w:hAnsi="宋体" w:cs="宋体" w:hint="eastAsia"/>
          <w:color w:val="000000"/>
          <w:kern w:val="0"/>
          <w:sz w:val="32"/>
          <w:szCs w:val="32"/>
        </w:rPr>
        <w:t>城乡</w:t>
      </w:r>
      <w:r w:rsidR="00015439" w:rsidRPr="00015439">
        <w:rPr>
          <w:rFonts w:ascii="仿宋_GB2312" w:eastAsia="仿宋_GB2312" w:hAnsi="宋体" w:cs="宋体" w:hint="eastAsia"/>
          <w:color w:val="000000"/>
          <w:kern w:val="0"/>
          <w:sz w:val="32"/>
          <w:szCs w:val="32"/>
        </w:rPr>
        <w:t>便民服务体系，</w:t>
      </w:r>
      <w:r w:rsidR="007564F6">
        <w:rPr>
          <w:rFonts w:ascii="仿宋_GB2312" w:eastAsia="仿宋_GB2312" w:hAnsi="宋体" w:cs="宋体" w:hint="eastAsia"/>
          <w:color w:val="000000"/>
          <w:kern w:val="0"/>
          <w:sz w:val="32"/>
          <w:szCs w:val="32"/>
        </w:rPr>
        <w:t>更好</w:t>
      </w:r>
      <w:r w:rsidR="00D92A2D">
        <w:rPr>
          <w:rFonts w:ascii="仿宋_GB2312" w:eastAsia="仿宋_GB2312" w:hAnsi="宋体" w:cs="宋体" w:hint="eastAsia"/>
          <w:color w:val="000000"/>
          <w:kern w:val="0"/>
          <w:sz w:val="32"/>
          <w:szCs w:val="32"/>
        </w:rPr>
        <w:t>满足</w:t>
      </w:r>
      <w:r w:rsidR="00E42B89">
        <w:rPr>
          <w:rFonts w:ascii="仿宋_GB2312" w:eastAsia="仿宋_GB2312" w:hAnsi="宋体" w:cs="宋体" w:hint="eastAsia"/>
          <w:color w:val="000000"/>
          <w:kern w:val="0"/>
          <w:sz w:val="32"/>
          <w:szCs w:val="32"/>
        </w:rPr>
        <w:t>人民群众</w:t>
      </w:r>
      <w:r w:rsidR="008C3AA7">
        <w:rPr>
          <w:rFonts w:ascii="仿宋_GB2312" w:eastAsia="仿宋_GB2312" w:hAnsi="宋体" w:cs="宋体" w:hint="eastAsia"/>
          <w:color w:val="000000"/>
          <w:kern w:val="0"/>
          <w:sz w:val="32"/>
          <w:szCs w:val="32"/>
        </w:rPr>
        <w:t>日益增长的</w:t>
      </w:r>
      <w:r w:rsidR="00D55059">
        <w:rPr>
          <w:rFonts w:ascii="仿宋_GB2312" w:eastAsia="仿宋_GB2312" w:hAnsi="宋体" w:cs="宋体" w:hint="eastAsia"/>
          <w:color w:val="000000"/>
          <w:kern w:val="0"/>
          <w:sz w:val="32"/>
          <w:szCs w:val="32"/>
        </w:rPr>
        <w:t>服务</w:t>
      </w:r>
      <w:r w:rsidR="008A7694">
        <w:rPr>
          <w:rFonts w:ascii="仿宋_GB2312" w:eastAsia="仿宋_GB2312" w:hAnsi="宋体" w:cs="宋体" w:hint="eastAsia"/>
          <w:color w:val="000000"/>
          <w:kern w:val="0"/>
          <w:sz w:val="32"/>
          <w:szCs w:val="32"/>
        </w:rPr>
        <w:t>需求</w:t>
      </w:r>
      <w:r w:rsidR="008F1445">
        <w:rPr>
          <w:rFonts w:ascii="仿宋_GB2312" w:eastAsia="仿宋_GB2312" w:hAnsi="宋体" w:cs="宋体" w:hint="eastAsia"/>
          <w:color w:val="000000"/>
          <w:kern w:val="0"/>
          <w:sz w:val="32"/>
          <w:szCs w:val="32"/>
        </w:rPr>
        <w:t>，</w:t>
      </w:r>
      <w:r w:rsidR="003B5891">
        <w:rPr>
          <w:rFonts w:ascii="仿宋_GB2312" w:eastAsia="仿宋_GB2312" w:hAnsi="宋体" w:cs="宋体" w:hint="eastAsia"/>
          <w:color w:val="000000"/>
          <w:kern w:val="0"/>
          <w:sz w:val="32"/>
          <w:szCs w:val="32"/>
        </w:rPr>
        <w:t>提升</w:t>
      </w:r>
      <w:r w:rsidR="00E42B89">
        <w:rPr>
          <w:rFonts w:ascii="仿宋_GB2312" w:eastAsia="仿宋_GB2312" w:hAnsi="宋体" w:cs="宋体" w:hint="eastAsia"/>
          <w:color w:val="000000"/>
          <w:kern w:val="0"/>
          <w:sz w:val="32"/>
          <w:szCs w:val="32"/>
        </w:rPr>
        <w:t>人民群众</w:t>
      </w:r>
      <w:r w:rsidR="00D24723">
        <w:rPr>
          <w:rFonts w:ascii="仿宋_GB2312" w:eastAsia="仿宋_GB2312" w:hAnsi="宋体" w:cs="宋体" w:hint="eastAsia"/>
          <w:color w:val="000000"/>
          <w:kern w:val="0"/>
          <w:sz w:val="32"/>
          <w:szCs w:val="32"/>
        </w:rPr>
        <w:t>的生活</w:t>
      </w:r>
      <w:r w:rsidR="003B5891">
        <w:rPr>
          <w:rFonts w:ascii="仿宋_GB2312" w:eastAsia="仿宋_GB2312" w:hAnsi="宋体" w:cs="宋体" w:hint="eastAsia"/>
          <w:color w:val="000000"/>
          <w:kern w:val="0"/>
          <w:sz w:val="32"/>
          <w:szCs w:val="32"/>
        </w:rPr>
        <w:t>品质</w:t>
      </w:r>
      <w:r w:rsidR="007618DD">
        <w:rPr>
          <w:rFonts w:ascii="仿宋_GB2312" w:eastAsia="仿宋_GB2312" w:hAnsi="宋体" w:cs="宋体" w:hint="eastAsia"/>
          <w:color w:val="000000"/>
          <w:kern w:val="0"/>
          <w:sz w:val="32"/>
          <w:szCs w:val="32"/>
        </w:rPr>
        <w:t>，</w:t>
      </w:r>
      <w:r w:rsidR="008F1445">
        <w:rPr>
          <w:rFonts w:ascii="仿宋_GB2312" w:eastAsia="仿宋_GB2312" w:hAnsi="宋体" w:cs="宋体" w:hint="eastAsia"/>
          <w:color w:val="000000"/>
          <w:kern w:val="0"/>
          <w:sz w:val="32"/>
          <w:szCs w:val="32"/>
        </w:rPr>
        <w:t>增强</w:t>
      </w:r>
      <w:r w:rsidR="00E42B89">
        <w:rPr>
          <w:rFonts w:ascii="仿宋_GB2312" w:eastAsia="仿宋_GB2312" w:hAnsi="宋体" w:cs="宋体" w:hint="eastAsia"/>
          <w:color w:val="000000"/>
          <w:kern w:val="0"/>
          <w:sz w:val="32"/>
          <w:szCs w:val="32"/>
        </w:rPr>
        <w:t>人民群众</w:t>
      </w:r>
      <w:r w:rsidR="008F1445">
        <w:rPr>
          <w:rFonts w:ascii="仿宋_GB2312" w:eastAsia="仿宋_GB2312" w:hAnsi="宋体" w:cs="宋体" w:hint="eastAsia"/>
          <w:color w:val="000000"/>
          <w:kern w:val="0"/>
          <w:sz w:val="32"/>
          <w:szCs w:val="32"/>
        </w:rPr>
        <w:t>的获得感、幸福感和安全感</w:t>
      </w:r>
      <w:r w:rsidR="00610BF4">
        <w:rPr>
          <w:rFonts w:ascii="仿宋_GB2312" w:eastAsia="仿宋_GB2312" w:hAnsi="宋体" w:cs="宋体" w:hint="eastAsia"/>
          <w:color w:val="000000"/>
          <w:kern w:val="0"/>
          <w:sz w:val="32"/>
          <w:szCs w:val="32"/>
        </w:rPr>
        <w:t>。</w:t>
      </w:r>
    </w:p>
    <w:p w:rsidR="00A534DE" w:rsidRPr="00634B96" w:rsidRDefault="00C04649" w:rsidP="00C04649">
      <w:pPr>
        <w:spacing w:line="360" w:lineRule="auto"/>
        <w:ind w:leftChars="-2" w:left="-4" w:firstLineChars="199" w:firstLine="639"/>
        <w:rPr>
          <w:rFonts w:ascii="楷体_GB2312" w:eastAsia="楷体_GB2312" w:hAnsi="宋体" w:cs="宋体"/>
          <w:b/>
          <w:color w:val="000000"/>
          <w:kern w:val="0"/>
          <w:sz w:val="32"/>
          <w:szCs w:val="32"/>
        </w:rPr>
      </w:pPr>
      <w:r w:rsidRPr="00C04649">
        <w:rPr>
          <w:rFonts w:ascii="楷体_GB2312" w:eastAsia="楷体_GB2312" w:hAnsi="宋体" w:cs="宋体" w:hint="eastAsia"/>
          <w:b/>
          <w:color w:val="000000"/>
          <w:kern w:val="0"/>
          <w:sz w:val="32"/>
          <w:szCs w:val="32"/>
        </w:rPr>
        <w:t>（二）</w:t>
      </w:r>
      <w:r w:rsidR="00FB0A4E" w:rsidRPr="00634B96">
        <w:rPr>
          <w:rFonts w:ascii="楷体_GB2312" w:eastAsia="楷体_GB2312" w:hAnsi="宋体" w:cs="宋体" w:hint="eastAsia"/>
          <w:b/>
          <w:color w:val="000000"/>
          <w:kern w:val="0"/>
          <w:sz w:val="32"/>
          <w:szCs w:val="32"/>
        </w:rPr>
        <w:t>基本</w:t>
      </w:r>
      <w:r w:rsidR="00A534DE" w:rsidRPr="00634B96">
        <w:rPr>
          <w:rFonts w:ascii="楷体_GB2312" w:eastAsia="楷体_GB2312" w:hAnsi="宋体" w:cs="宋体" w:hint="eastAsia"/>
          <w:b/>
          <w:color w:val="000000"/>
          <w:kern w:val="0"/>
          <w:sz w:val="32"/>
          <w:szCs w:val="32"/>
        </w:rPr>
        <w:t>原则</w:t>
      </w:r>
      <w:r w:rsidR="00BA67C9" w:rsidRPr="00634B96">
        <w:rPr>
          <w:rFonts w:ascii="楷体_GB2312" w:eastAsia="楷体_GB2312" w:hAnsi="宋体" w:cs="宋体" w:hint="eastAsia"/>
          <w:b/>
          <w:color w:val="000000"/>
          <w:kern w:val="0"/>
          <w:sz w:val="32"/>
          <w:szCs w:val="32"/>
        </w:rPr>
        <w:t>。</w:t>
      </w:r>
    </w:p>
    <w:p w:rsidR="00E47135" w:rsidRDefault="00E47135" w:rsidP="003B5891">
      <w:pPr>
        <w:spacing w:line="360" w:lineRule="auto"/>
        <w:ind w:leftChars="-2" w:left="-4" w:firstLineChars="196" w:firstLine="63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坚持以人民为中心。</w:t>
      </w:r>
      <w:r w:rsidRPr="00E47135">
        <w:rPr>
          <w:rFonts w:ascii="仿宋_GB2312" w:eastAsia="仿宋_GB2312" w:hAnsi="宋体" w:cs="宋体" w:hint="eastAsia"/>
          <w:color w:val="000000"/>
          <w:kern w:val="0"/>
          <w:sz w:val="32"/>
          <w:szCs w:val="32"/>
        </w:rPr>
        <w:t>以保障和改善民生、增进人民福祉为出发点和落脚点，</w:t>
      </w:r>
      <w:r w:rsidR="00CB7666">
        <w:rPr>
          <w:rFonts w:ascii="仿宋_GB2312" w:eastAsia="仿宋_GB2312" w:hAnsi="宋体" w:cs="宋体" w:hint="eastAsia"/>
          <w:color w:val="000000"/>
          <w:kern w:val="0"/>
          <w:sz w:val="32"/>
          <w:szCs w:val="32"/>
        </w:rPr>
        <w:t>知民情、了民意、</w:t>
      </w:r>
      <w:r w:rsidR="00314845">
        <w:rPr>
          <w:rFonts w:ascii="仿宋_GB2312" w:eastAsia="仿宋_GB2312" w:hAnsi="宋体" w:cs="宋体" w:hint="eastAsia"/>
          <w:color w:val="000000"/>
          <w:kern w:val="0"/>
          <w:sz w:val="32"/>
          <w:szCs w:val="32"/>
        </w:rPr>
        <w:t>解</w:t>
      </w:r>
      <w:r w:rsidR="00CB7666">
        <w:rPr>
          <w:rFonts w:ascii="仿宋_GB2312" w:eastAsia="仿宋_GB2312" w:hAnsi="宋体" w:cs="宋体" w:hint="eastAsia"/>
          <w:color w:val="000000"/>
          <w:kern w:val="0"/>
          <w:sz w:val="32"/>
          <w:szCs w:val="32"/>
        </w:rPr>
        <w:t>民忧，</w:t>
      </w:r>
      <w:r w:rsidR="003B5891">
        <w:rPr>
          <w:rFonts w:ascii="仿宋_GB2312" w:eastAsia="仿宋_GB2312" w:hAnsi="宋体" w:cs="宋体" w:hint="eastAsia"/>
          <w:color w:val="000000"/>
          <w:kern w:val="0"/>
          <w:sz w:val="32"/>
          <w:szCs w:val="32"/>
        </w:rPr>
        <w:t>着力围绕人民群众最关心最直接最现实的服务需求，</w:t>
      </w:r>
      <w:r w:rsidR="0016472C" w:rsidRPr="00F20159">
        <w:rPr>
          <w:rFonts w:ascii="仿宋_GB2312" w:eastAsia="仿宋_GB2312" w:hAnsi="宋体" w:cs="宋体" w:hint="eastAsia"/>
          <w:color w:val="000000"/>
          <w:kern w:val="0"/>
          <w:sz w:val="32"/>
          <w:szCs w:val="32"/>
        </w:rPr>
        <w:t>构建多层次、全方位</w:t>
      </w:r>
      <w:r w:rsidR="00AC1FE3">
        <w:rPr>
          <w:rFonts w:ascii="仿宋_GB2312" w:eastAsia="仿宋_GB2312" w:hAnsi="宋体" w:cs="宋体" w:hint="eastAsia"/>
          <w:color w:val="000000"/>
          <w:kern w:val="0"/>
          <w:sz w:val="32"/>
          <w:szCs w:val="32"/>
        </w:rPr>
        <w:t>、</w:t>
      </w:r>
      <w:r w:rsidR="00AC1FE3" w:rsidRPr="00AC1FE3">
        <w:rPr>
          <w:rFonts w:ascii="仿宋_GB2312" w:eastAsia="仿宋_GB2312" w:hAnsi="宋体" w:cs="宋体" w:hint="eastAsia"/>
          <w:color w:val="000000"/>
          <w:kern w:val="0"/>
          <w:sz w:val="32"/>
          <w:szCs w:val="32"/>
        </w:rPr>
        <w:t>“一站式”</w:t>
      </w:r>
      <w:r w:rsidR="0070775A">
        <w:rPr>
          <w:rFonts w:ascii="仿宋_GB2312" w:eastAsia="仿宋_GB2312" w:hAnsi="宋体" w:cs="宋体" w:hint="eastAsia"/>
          <w:color w:val="000000"/>
          <w:kern w:val="0"/>
          <w:sz w:val="32"/>
          <w:szCs w:val="32"/>
        </w:rPr>
        <w:lastRenderedPageBreak/>
        <w:t>的便民</w:t>
      </w:r>
      <w:r w:rsidR="0016472C" w:rsidRPr="00F20159">
        <w:rPr>
          <w:rFonts w:ascii="仿宋_GB2312" w:eastAsia="仿宋_GB2312" w:hAnsi="宋体" w:cs="宋体" w:hint="eastAsia"/>
          <w:color w:val="000000"/>
          <w:kern w:val="0"/>
          <w:sz w:val="32"/>
          <w:szCs w:val="32"/>
        </w:rPr>
        <w:t>服务体系，</w:t>
      </w:r>
      <w:r w:rsidR="0070775A">
        <w:rPr>
          <w:rFonts w:ascii="仿宋_GB2312" w:eastAsia="仿宋_GB2312" w:hAnsi="宋体" w:cs="宋体" w:hint="eastAsia"/>
          <w:color w:val="000000"/>
          <w:kern w:val="0"/>
          <w:sz w:val="32"/>
          <w:szCs w:val="32"/>
        </w:rPr>
        <w:t>让</w:t>
      </w:r>
      <w:r w:rsidR="005A5154" w:rsidRPr="005A5154">
        <w:rPr>
          <w:rFonts w:ascii="仿宋_GB2312" w:eastAsia="仿宋_GB2312" w:hAnsi="宋体" w:cs="宋体" w:hint="eastAsia"/>
          <w:color w:val="000000"/>
          <w:kern w:val="0"/>
          <w:sz w:val="32"/>
          <w:szCs w:val="32"/>
        </w:rPr>
        <w:t>城乡便民消费服务中心</w:t>
      </w:r>
      <w:r w:rsidR="00F20159">
        <w:rPr>
          <w:rFonts w:ascii="仿宋_GB2312" w:eastAsia="仿宋_GB2312" w:hAnsi="宋体" w:cs="宋体" w:hint="eastAsia"/>
          <w:color w:val="000000"/>
          <w:kern w:val="0"/>
          <w:sz w:val="32"/>
          <w:szCs w:val="32"/>
        </w:rPr>
        <w:t>建设成果更多惠及城乡居民。</w:t>
      </w:r>
    </w:p>
    <w:p w:rsidR="00F20159" w:rsidRDefault="00976816" w:rsidP="00584A83">
      <w:pPr>
        <w:spacing w:line="360" w:lineRule="auto"/>
        <w:ind w:leftChars="-2" w:left="-4" w:firstLineChars="196" w:firstLine="630"/>
        <w:rPr>
          <w:rFonts w:ascii="仿宋_GB2312" w:eastAsia="仿宋_GB2312" w:hAnsi="宋体" w:cs="宋体"/>
          <w:color w:val="000000"/>
          <w:kern w:val="0"/>
          <w:sz w:val="32"/>
          <w:szCs w:val="32"/>
        </w:rPr>
      </w:pPr>
      <w:r w:rsidRPr="00584A83">
        <w:rPr>
          <w:rFonts w:ascii="仿宋_GB2312" w:eastAsia="仿宋_GB2312" w:hAnsi="宋体" w:cs="宋体" w:hint="eastAsia"/>
          <w:b/>
          <w:color w:val="000000"/>
          <w:kern w:val="0"/>
          <w:sz w:val="32"/>
          <w:szCs w:val="32"/>
        </w:rPr>
        <w:t>坚持市场主导</w:t>
      </w:r>
      <w:r w:rsidR="00584A83" w:rsidRPr="00584A83">
        <w:rPr>
          <w:rFonts w:ascii="仿宋_GB2312" w:eastAsia="仿宋_GB2312" w:hAnsi="宋体" w:cs="宋体" w:hint="eastAsia"/>
          <w:b/>
          <w:color w:val="000000"/>
          <w:kern w:val="0"/>
          <w:sz w:val="32"/>
          <w:szCs w:val="32"/>
        </w:rPr>
        <w:t>和政府</w:t>
      </w:r>
      <w:r w:rsidR="003704E4">
        <w:rPr>
          <w:rFonts w:ascii="仿宋_GB2312" w:eastAsia="仿宋_GB2312" w:hAnsi="宋体" w:cs="宋体" w:hint="eastAsia"/>
          <w:b/>
          <w:color w:val="000000"/>
          <w:kern w:val="0"/>
          <w:sz w:val="32"/>
          <w:szCs w:val="32"/>
        </w:rPr>
        <w:t>引导</w:t>
      </w:r>
      <w:r w:rsidR="00584A83" w:rsidRPr="00584A83">
        <w:rPr>
          <w:rFonts w:ascii="仿宋_GB2312" w:eastAsia="仿宋_GB2312" w:hAnsi="宋体" w:cs="宋体" w:hint="eastAsia"/>
          <w:b/>
          <w:color w:val="000000"/>
          <w:kern w:val="0"/>
          <w:sz w:val="32"/>
          <w:szCs w:val="32"/>
        </w:rPr>
        <w:t>相结合。</w:t>
      </w:r>
      <w:r w:rsidR="00584A83" w:rsidRPr="00584A83">
        <w:rPr>
          <w:rFonts w:ascii="仿宋_GB2312" w:eastAsia="仿宋_GB2312" w:hAnsi="宋体" w:cs="宋体" w:hint="eastAsia"/>
          <w:color w:val="000000"/>
          <w:kern w:val="0"/>
          <w:sz w:val="32"/>
          <w:szCs w:val="32"/>
        </w:rPr>
        <w:t>充分发挥</w:t>
      </w:r>
      <w:r w:rsidR="00584A83">
        <w:rPr>
          <w:rFonts w:ascii="仿宋_GB2312" w:eastAsia="仿宋_GB2312" w:hAnsi="宋体" w:cs="宋体" w:hint="eastAsia"/>
          <w:color w:val="000000"/>
          <w:kern w:val="0"/>
          <w:sz w:val="32"/>
          <w:szCs w:val="32"/>
        </w:rPr>
        <w:t>市场在资源配置中的决定性作用，</w:t>
      </w:r>
      <w:r w:rsidR="003704E4">
        <w:rPr>
          <w:rFonts w:ascii="仿宋_GB2312" w:eastAsia="仿宋_GB2312" w:hAnsi="宋体" w:cs="宋体" w:hint="eastAsia"/>
          <w:color w:val="000000"/>
          <w:kern w:val="0"/>
          <w:sz w:val="32"/>
          <w:szCs w:val="32"/>
        </w:rPr>
        <w:t>鼓励社会各方力量积极</w:t>
      </w:r>
      <w:r w:rsidR="00584A83">
        <w:rPr>
          <w:rFonts w:ascii="仿宋_GB2312" w:eastAsia="仿宋_GB2312" w:hAnsi="宋体" w:cs="宋体" w:hint="eastAsia"/>
          <w:color w:val="000000"/>
          <w:kern w:val="0"/>
          <w:sz w:val="32"/>
          <w:szCs w:val="32"/>
        </w:rPr>
        <w:t>参与</w:t>
      </w:r>
      <w:r w:rsidR="005A5154" w:rsidRPr="005A5154">
        <w:rPr>
          <w:rFonts w:ascii="仿宋_GB2312" w:eastAsia="仿宋_GB2312" w:hAnsi="宋体" w:cs="宋体" w:hint="eastAsia"/>
          <w:color w:val="000000"/>
          <w:kern w:val="0"/>
          <w:sz w:val="32"/>
          <w:szCs w:val="32"/>
        </w:rPr>
        <w:t>城乡便民消费服务中心</w:t>
      </w:r>
      <w:r w:rsidR="00D13A18">
        <w:rPr>
          <w:rFonts w:ascii="仿宋_GB2312" w:eastAsia="仿宋_GB2312" w:hAnsi="宋体" w:cs="宋体" w:hint="eastAsia"/>
          <w:color w:val="000000"/>
          <w:kern w:val="0"/>
          <w:sz w:val="32"/>
          <w:szCs w:val="32"/>
        </w:rPr>
        <w:t>建设</w:t>
      </w:r>
      <w:r w:rsidR="00E42B89">
        <w:rPr>
          <w:rFonts w:ascii="仿宋_GB2312" w:eastAsia="仿宋_GB2312" w:hAnsi="宋体" w:cs="宋体" w:hint="eastAsia"/>
          <w:color w:val="000000"/>
          <w:kern w:val="0"/>
          <w:sz w:val="32"/>
          <w:szCs w:val="32"/>
        </w:rPr>
        <w:t>工作</w:t>
      </w:r>
      <w:r w:rsidR="00584A83">
        <w:rPr>
          <w:rFonts w:ascii="仿宋_GB2312" w:eastAsia="仿宋_GB2312" w:hAnsi="宋体" w:cs="宋体" w:hint="eastAsia"/>
          <w:color w:val="000000"/>
          <w:kern w:val="0"/>
          <w:sz w:val="32"/>
          <w:szCs w:val="32"/>
        </w:rPr>
        <w:t>。</w:t>
      </w:r>
      <w:r w:rsidR="00103025">
        <w:rPr>
          <w:rFonts w:ascii="仿宋_GB2312" w:eastAsia="仿宋_GB2312" w:hAnsi="宋体" w:cs="宋体" w:hint="eastAsia"/>
          <w:color w:val="000000"/>
          <w:kern w:val="0"/>
          <w:sz w:val="32"/>
          <w:szCs w:val="32"/>
        </w:rPr>
        <w:t>更好发挥政府作用，针对</w:t>
      </w:r>
      <w:r w:rsidR="00E42B89">
        <w:rPr>
          <w:rFonts w:ascii="仿宋_GB2312" w:eastAsia="仿宋_GB2312" w:hAnsi="宋体" w:cs="宋体" w:hint="eastAsia"/>
          <w:color w:val="000000"/>
          <w:kern w:val="0"/>
          <w:sz w:val="32"/>
          <w:szCs w:val="32"/>
        </w:rPr>
        <w:t>城乡便民消费服务中心</w:t>
      </w:r>
      <w:r w:rsidR="009C4FB6" w:rsidRPr="009C4FB6">
        <w:rPr>
          <w:rFonts w:ascii="仿宋_GB2312" w:eastAsia="仿宋_GB2312" w:hAnsi="宋体" w:cs="宋体" w:hint="eastAsia"/>
          <w:color w:val="000000"/>
          <w:kern w:val="0"/>
          <w:sz w:val="32"/>
          <w:szCs w:val="32"/>
        </w:rPr>
        <w:t>公益性</w:t>
      </w:r>
      <w:r w:rsidR="003F29D6">
        <w:rPr>
          <w:rFonts w:ascii="仿宋_GB2312" w:eastAsia="仿宋_GB2312" w:hAnsi="宋体" w:cs="宋体" w:hint="eastAsia"/>
          <w:color w:val="000000"/>
          <w:kern w:val="0"/>
          <w:sz w:val="32"/>
          <w:szCs w:val="32"/>
        </w:rPr>
        <w:t>属性</w:t>
      </w:r>
      <w:r w:rsidR="009C4FB6" w:rsidRPr="009C4FB6">
        <w:rPr>
          <w:rFonts w:ascii="仿宋_GB2312" w:eastAsia="仿宋_GB2312" w:hAnsi="宋体" w:cs="宋体" w:hint="eastAsia"/>
          <w:color w:val="000000"/>
          <w:kern w:val="0"/>
          <w:sz w:val="32"/>
          <w:szCs w:val="32"/>
        </w:rPr>
        <w:t>和</w:t>
      </w:r>
      <w:r w:rsidR="009C4FB6">
        <w:rPr>
          <w:rFonts w:ascii="仿宋_GB2312" w:eastAsia="仿宋_GB2312" w:hAnsi="宋体" w:cs="宋体" w:hint="eastAsia"/>
          <w:color w:val="000000"/>
          <w:kern w:val="0"/>
          <w:sz w:val="32"/>
          <w:szCs w:val="32"/>
        </w:rPr>
        <w:t>部分</w:t>
      </w:r>
      <w:r w:rsidR="002E136F">
        <w:rPr>
          <w:rFonts w:ascii="仿宋_GB2312" w:eastAsia="仿宋_GB2312" w:hAnsi="宋体" w:cs="宋体" w:hint="eastAsia"/>
          <w:color w:val="000000"/>
          <w:kern w:val="0"/>
          <w:sz w:val="32"/>
          <w:szCs w:val="32"/>
        </w:rPr>
        <w:t>居民生活</w:t>
      </w:r>
      <w:r w:rsidR="009C4FB6">
        <w:rPr>
          <w:rFonts w:ascii="仿宋_GB2312" w:eastAsia="仿宋_GB2312" w:hAnsi="宋体" w:cs="宋体" w:hint="eastAsia"/>
          <w:color w:val="000000"/>
          <w:kern w:val="0"/>
          <w:sz w:val="32"/>
          <w:szCs w:val="32"/>
        </w:rPr>
        <w:t>服务业微利薄利特点，</w:t>
      </w:r>
      <w:r w:rsidR="009C4FB6" w:rsidRPr="009C4FB6">
        <w:rPr>
          <w:rFonts w:ascii="仿宋_GB2312" w:eastAsia="仿宋_GB2312" w:hAnsi="宋体" w:cs="宋体" w:hint="eastAsia"/>
          <w:color w:val="000000"/>
          <w:kern w:val="0"/>
          <w:sz w:val="32"/>
          <w:szCs w:val="32"/>
        </w:rPr>
        <w:t>加大政策扶持力度，</w:t>
      </w:r>
      <w:r w:rsidR="00633180">
        <w:rPr>
          <w:rFonts w:ascii="仿宋_GB2312" w:eastAsia="仿宋_GB2312" w:hAnsi="宋体" w:cs="宋体" w:hint="eastAsia"/>
          <w:color w:val="000000"/>
          <w:kern w:val="0"/>
          <w:sz w:val="32"/>
          <w:szCs w:val="32"/>
        </w:rPr>
        <w:t>逐步形成政府引导</w:t>
      </w:r>
      <w:r w:rsidR="00F442DC">
        <w:rPr>
          <w:rFonts w:ascii="仿宋_GB2312" w:eastAsia="仿宋_GB2312" w:hAnsi="宋体" w:cs="宋体" w:hint="eastAsia"/>
          <w:color w:val="000000"/>
          <w:kern w:val="0"/>
          <w:sz w:val="32"/>
          <w:szCs w:val="32"/>
        </w:rPr>
        <w:t>、社会参与、企业投入</w:t>
      </w:r>
      <w:r w:rsidR="009C4FB6" w:rsidRPr="009C4FB6">
        <w:rPr>
          <w:rFonts w:ascii="仿宋_GB2312" w:eastAsia="仿宋_GB2312" w:hAnsi="宋体" w:cs="宋体" w:hint="eastAsia"/>
          <w:color w:val="000000"/>
          <w:kern w:val="0"/>
          <w:sz w:val="32"/>
          <w:szCs w:val="32"/>
        </w:rPr>
        <w:t>、市场运作的良性发展机制。</w:t>
      </w:r>
    </w:p>
    <w:p w:rsidR="00153440" w:rsidRDefault="00153440" w:rsidP="00153440">
      <w:pPr>
        <w:spacing w:line="360" w:lineRule="auto"/>
        <w:ind w:leftChars="-2" w:left="-4" w:firstLineChars="196" w:firstLine="63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坚持保障基本和多元发展相结合。</w:t>
      </w:r>
      <w:r w:rsidRPr="00153440">
        <w:rPr>
          <w:rFonts w:ascii="仿宋_GB2312" w:eastAsia="仿宋_GB2312" w:hAnsi="宋体" w:cs="宋体" w:hint="eastAsia"/>
          <w:color w:val="000000"/>
          <w:kern w:val="0"/>
          <w:sz w:val="32"/>
          <w:szCs w:val="32"/>
        </w:rPr>
        <w:t>以保障</w:t>
      </w:r>
      <w:r w:rsidR="008634AD">
        <w:rPr>
          <w:rFonts w:ascii="仿宋_GB2312" w:eastAsia="仿宋_GB2312" w:hAnsi="宋体" w:cs="宋体" w:hint="eastAsia"/>
          <w:color w:val="000000"/>
          <w:kern w:val="0"/>
          <w:sz w:val="32"/>
          <w:szCs w:val="32"/>
        </w:rPr>
        <w:t>城乡</w:t>
      </w:r>
      <w:r w:rsidRPr="00153440">
        <w:rPr>
          <w:rFonts w:ascii="仿宋_GB2312" w:eastAsia="仿宋_GB2312" w:hAnsi="宋体" w:cs="宋体" w:hint="eastAsia"/>
          <w:color w:val="000000"/>
          <w:kern w:val="0"/>
          <w:sz w:val="32"/>
          <w:szCs w:val="32"/>
        </w:rPr>
        <w:t>居民基本服务供给为重点，提供安全、便捷、实惠、绿色的大众化服务</w:t>
      </w:r>
      <w:r w:rsidR="009208D8">
        <w:rPr>
          <w:rFonts w:ascii="仿宋_GB2312" w:eastAsia="仿宋_GB2312" w:hAnsi="宋体" w:cs="宋体" w:hint="eastAsia"/>
          <w:color w:val="000000"/>
          <w:kern w:val="0"/>
          <w:sz w:val="32"/>
          <w:szCs w:val="32"/>
        </w:rPr>
        <w:t>。</w:t>
      </w:r>
      <w:r w:rsidRPr="00153440">
        <w:rPr>
          <w:rFonts w:ascii="仿宋_GB2312" w:eastAsia="仿宋_GB2312" w:hAnsi="宋体" w:cs="宋体" w:hint="eastAsia"/>
          <w:color w:val="000000"/>
          <w:kern w:val="0"/>
          <w:sz w:val="32"/>
          <w:szCs w:val="32"/>
        </w:rPr>
        <w:t>支持</w:t>
      </w:r>
      <w:r w:rsidR="002E136F">
        <w:rPr>
          <w:rFonts w:ascii="仿宋_GB2312" w:eastAsia="仿宋_GB2312" w:hAnsi="宋体" w:cs="宋体" w:hint="eastAsia"/>
          <w:color w:val="000000"/>
          <w:kern w:val="0"/>
          <w:sz w:val="32"/>
          <w:szCs w:val="32"/>
        </w:rPr>
        <w:t>居民</w:t>
      </w:r>
      <w:r w:rsidR="00EE16ED">
        <w:rPr>
          <w:rFonts w:ascii="仿宋_GB2312" w:eastAsia="仿宋_GB2312" w:hAnsi="宋体" w:cs="宋体" w:hint="eastAsia"/>
          <w:color w:val="000000"/>
          <w:kern w:val="0"/>
          <w:sz w:val="32"/>
          <w:szCs w:val="32"/>
        </w:rPr>
        <w:t>生活</w:t>
      </w:r>
      <w:r w:rsidR="009208D8">
        <w:rPr>
          <w:rFonts w:ascii="仿宋_GB2312" w:eastAsia="仿宋_GB2312" w:hAnsi="宋体" w:cs="宋体" w:hint="eastAsia"/>
          <w:color w:val="000000"/>
          <w:kern w:val="0"/>
          <w:sz w:val="32"/>
          <w:szCs w:val="32"/>
        </w:rPr>
        <w:t>服务业</w:t>
      </w:r>
      <w:r w:rsidRPr="00153440">
        <w:rPr>
          <w:rFonts w:ascii="仿宋_GB2312" w:eastAsia="仿宋_GB2312" w:hAnsi="宋体" w:cs="宋体" w:hint="eastAsia"/>
          <w:color w:val="000000"/>
          <w:kern w:val="0"/>
          <w:sz w:val="32"/>
          <w:szCs w:val="32"/>
        </w:rPr>
        <w:t>集聚发展，加快线上线下融合发展，培育新型、特色</w:t>
      </w:r>
      <w:r w:rsidR="005A2E27">
        <w:rPr>
          <w:rFonts w:ascii="仿宋_GB2312" w:eastAsia="仿宋_GB2312" w:hAnsi="宋体" w:cs="宋体" w:hint="eastAsia"/>
          <w:color w:val="000000"/>
          <w:kern w:val="0"/>
          <w:sz w:val="32"/>
          <w:szCs w:val="32"/>
        </w:rPr>
        <w:t>、个性化</w:t>
      </w:r>
      <w:r w:rsidRPr="00153440">
        <w:rPr>
          <w:rFonts w:ascii="仿宋_GB2312" w:eastAsia="仿宋_GB2312" w:hAnsi="宋体" w:cs="宋体" w:hint="eastAsia"/>
          <w:color w:val="000000"/>
          <w:kern w:val="0"/>
          <w:sz w:val="32"/>
          <w:szCs w:val="32"/>
        </w:rPr>
        <w:t>服务模式，</w:t>
      </w:r>
      <w:r w:rsidR="00D1024E">
        <w:rPr>
          <w:rFonts w:ascii="仿宋_GB2312" w:eastAsia="仿宋_GB2312" w:hAnsi="宋体" w:cs="宋体" w:hint="eastAsia"/>
          <w:color w:val="000000"/>
          <w:kern w:val="0"/>
          <w:sz w:val="32"/>
          <w:szCs w:val="32"/>
        </w:rPr>
        <w:t>满足人民群众多元化的服务需求</w:t>
      </w:r>
      <w:r w:rsidRPr="00153440">
        <w:rPr>
          <w:rFonts w:ascii="仿宋_GB2312" w:eastAsia="仿宋_GB2312" w:hAnsi="宋体" w:cs="宋体" w:hint="eastAsia"/>
          <w:color w:val="000000"/>
          <w:kern w:val="0"/>
          <w:sz w:val="32"/>
          <w:szCs w:val="32"/>
        </w:rPr>
        <w:t>。</w:t>
      </w:r>
    </w:p>
    <w:p w:rsidR="00A06DC3" w:rsidRDefault="00285AD0" w:rsidP="00151780">
      <w:pPr>
        <w:spacing w:line="360" w:lineRule="auto"/>
        <w:ind w:leftChars="-2" w:left="-4" w:firstLineChars="196" w:firstLine="63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坚持</w:t>
      </w:r>
      <w:r w:rsidR="00BA67C9">
        <w:rPr>
          <w:rFonts w:ascii="仿宋_GB2312" w:eastAsia="仿宋_GB2312" w:hAnsi="宋体" w:cs="宋体" w:hint="eastAsia"/>
          <w:b/>
          <w:color w:val="000000"/>
          <w:kern w:val="0"/>
          <w:sz w:val="32"/>
          <w:szCs w:val="32"/>
        </w:rPr>
        <w:t>横向协作</w:t>
      </w:r>
      <w:r>
        <w:rPr>
          <w:rFonts w:ascii="仿宋_GB2312" w:eastAsia="仿宋_GB2312" w:hAnsi="宋体" w:cs="宋体" w:hint="eastAsia"/>
          <w:b/>
          <w:color w:val="000000"/>
          <w:kern w:val="0"/>
          <w:sz w:val="32"/>
          <w:szCs w:val="32"/>
        </w:rPr>
        <w:t>和</w:t>
      </w:r>
      <w:r w:rsidR="00BA67C9">
        <w:rPr>
          <w:rFonts w:ascii="仿宋_GB2312" w:eastAsia="仿宋_GB2312" w:hAnsi="宋体" w:cs="宋体" w:hint="eastAsia"/>
          <w:b/>
          <w:color w:val="000000"/>
          <w:kern w:val="0"/>
          <w:sz w:val="32"/>
          <w:szCs w:val="32"/>
        </w:rPr>
        <w:t>纵向联动</w:t>
      </w:r>
      <w:r>
        <w:rPr>
          <w:rFonts w:ascii="仿宋_GB2312" w:eastAsia="仿宋_GB2312" w:hAnsi="宋体" w:cs="宋体" w:hint="eastAsia"/>
          <w:b/>
          <w:color w:val="000000"/>
          <w:kern w:val="0"/>
          <w:sz w:val="32"/>
          <w:szCs w:val="32"/>
        </w:rPr>
        <w:t>相结合</w:t>
      </w:r>
      <w:r w:rsidR="002E4C6B" w:rsidRPr="0037599D">
        <w:rPr>
          <w:rFonts w:ascii="仿宋_GB2312" w:eastAsia="仿宋_GB2312" w:hAnsi="宋体" w:cs="宋体"/>
          <w:b/>
          <w:color w:val="000000"/>
          <w:kern w:val="0"/>
          <w:sz w:val="32"/>
          <w:szCs w:val="32"/>
        </w:rPr>
        <w:t>。</w:t>
      </w:r>
      <w:r w:rsidR="00B47FED">
        <w:rPr>
          <w:rFonts w:ascii="仿宋_GB2312" w:eastAsia="仿宋_GB2312" w:hAnsi="宋体" w:cs="宋体" w:hint="eastAsia"/>
          <w:color w:val="000000"/>
          <w:kern w:val="0"/>
          <w:sz w:val="32"/>
          <w:szCs w:val="32"/>
        </w:rPr>
        <w:t>加强部门间的横向协作，建立</w:t>
      </w:r>
      <w:r w:rsidR="002D5275">
        <w:rPr>
          <w:rFonts w:ascii="仿宋_GB2312" w:eastAsia="仿宋_GB2312" w:hAnsi="宋体" w:cs="宋体" w:hint="eastAsia"/>
          <w:color w:val="000000"/>
          <w:kern w:val="0"/>
          <w:sz w:val="32"/>
          <w:szCs w:val="32"/>
        </w:rPr>
        <w:t>协调机制，</w:t>
      </w:r>
      <w:r w:rsidR="00A06DC3">
        <w:rPr>
          <w:rFonts w:ascii="仿宋_GB2312" w:eastAsia="仿宋_GB2312" w:hAnsi="宋体" w:cs="宋体" w:hint="eastAsia"/>
          <w:color w:val="000000"/>
          <w:kern w:val="0"/>
          <w:sz w:val="32"/>
          <w:szCs w:val="32"/>
        </w:rPr>
        <w:t>合力做好</w:t>
      </w:r>
      <w:r w:rsidR="00754C46">
        <w:rPr>
          <w:rFonts w:ascii="仿宋_GB2312" w:eastAsia="仿宋_GB2312" w:hAnsi="宋体" w:cs="宋体" w:hint="eastAsia"/>
          <w:color w:val="000000"/>
          <w:kern w:val="0"/>
          <w:sz w:val="32"/>
          <w:szCs w:val="32"/>
        </w:rPr>
        <w:t>城乡便民消费服务中心</w:t>
      </w:r>
      <w:r w:rsidR="00A06DC3">
        <w:rPr>
          <w:rFonts w:ascii="仿宋_GB2312" w:eastAsia="仿宋_GB2312" w:hAnsi="宋体" w:cs="宋体" w:hint="eastAsia"/>
          <w:color w:val="000000"/>
          <w:kern w:val="0"/>
          <w:sz w:val="32"/>
          <w:szCs w:val="32"/>
        </w:rPr>
        <w:t>建设工作。</w:t>
      </w:r>
      <w:r w:rsidR="00242FC7">
        <w:rPr>
          <w:rFonts w:ascii="仿宋_GB2312" w:eastAsia="仿宋_GB2312" w:hAnsi="宋体" w:cs="宋体" w:hint="eastAsia"/>
          <w:color w:val="000000"/>
          <w:kern w:val="0"/>
          <w:sz w:val="32"/>
          <w:szCs w:val="32"/>
        </w:rPr>
        <w:t>积极争取</w:t>
      </w:r>
      <w:r w:rsidR="000553BF">
        <w:rPr>
          <w:rFonts w:ascii="仿宋_GB2312" w:eastAsia="仿宋_GB2312" w:hAnsi="宋体" w:cs="宋体" w:hint="eastAsia"/>
          <w:color w:val="000000"/>
          <w:kern w:val="0"/>
          <w:sz w:val="32"/>
          <w:szCs w:val="32"/>
        </w:rPr>
        <w:t>地方</w:t>
      </w:r>
      <w:r w:rsidR="008E4D30">
        <w:rPr>
          <w:rFonts w:ascii="仿宋_GB2312" w:eastAsia="仿宋_GB2312" w:hAnsi="宋体" w:cs="宋体" w:hint="eastAsia"/>
          <w:color w:val="000000"/>
          <w:kern w:val="0"/>
          <w:sz w:val="32"/>
          <w:szCs w:val="32"/>
        </w:rPr>
        <w:t>党委</w:t>
      </w:r>
      <w:r w:rsidR="00242FC7">
        <w:rPr>
          <w:rFonts w:ascii="仿宋_GB2312" w:eastAsia="仿宋_GB2312" w:hAnsi="宋体" w:cs="宋体" w:hint="eastAsia"/>
          <w:color w:val="000000"/>
          <w:kern w:val="0"/>
          <w:sz w:val="32"/>
          <w:szCs w:val="32"/>
        </w:rPr>
        <w:t>政府</w:t>
      </w:r>
      <w:r w:rsidR="000553BF">
        <w:rPr>
          <w:rFonts w:ascii="仿宋_GB2312" w:eastAsia="仿宋_GB2312" w:hAnsi="宋体" w:cs="宋体" w:hint="eastAsia"/>
          <w:color w:val="000000"/>
          <w:kern w:val="0"/>
          <w:sz w:val="32"/>
          <w:szCs w:val="32"/>
        </w:rPr>
        <w:t>的</w:t>
      </w:r>
      <w:r w:rsidR="00242FC7">
        <w:rPr>
          <w:rFonts w:ascii="仿宋_GB2312" w:eastAsia="仿宋_GB2312" w:hAnsi="宋体" w:cs="宋体" w:hint="eastAsia"/>
          <w:color w:val="000000"/>
          <w:kern w:val="0"/>
          <w:sz w:val="32"/>
          <w:szCs w:val="32"/>
        </w:rPr>
        <w:t>重视和支持，</w:t>
      </w:r>
      <w:r w:rsidR="00C37C31" w:rsidRPr="00C37C31">
        <w:rPr>
          <w:rFonts w:ascii="仿宋_GB2312" w:eastAsia="仿宋_GB2312" w:hAnsi="宋体" w:cs="宋体" w:hint="eastAsia"/>
          <w:color w:val="000000"/>
          <w:kern w:val="0"/>
          <w:sz w:val="32"/>
          <w:szCs w:val="32"/>
        </w:rPr>
        <w:t>将</w:t>
      </w:r>
      <w:r w:rsidR="00754C46">
        <w:rPr>
          <w:rFonts w:ascii="仿宋_GB2312" w:eastAsia="仿宋_GB2312" w:hAnsi="宋体" w:cs="宋体" w:hint="eastAsia"/>
          <w:color w:val="000000"/>
          <w:kern w:val="0"/>
          <w:sz w:val="32"/>
          <w:szCs w:val="32"/>
        </w:rPr>
        <w:t>城乡便民消费服务中心</w:t>
      </w:r>
      <w:r w:rsidR="00C37C31" w:rsidRPr="00C37C31">
        <w:rPr>
          <w:rFonts w:ascii="仿宋_GB2312" w:eastAsia="仿宋_GB2312" w:hAnsi="宋体" w:cs="宋体" w:hint="eastAsia"/>
          <w:color w:val="000000"/>
          <w:kern w:val="0"/>
          <w:sz w:val="32"/>
          <w:szCs w:val="32"/>
        </w:rPr>
        <w:t>建设工作纳入</w:t>
      </w:r>
      <w:r w:rsidR="00282438">
        <w:rPr>
          <w:rFonts w:ascii="仿宋_GB2312" w:eastAsia="仿宋_GB2312" w:hAnsi="宋体" w:cs="宋体" w:hint="eastAsia"/>
          <w:color w:val="000000"/>
          <w:kern w:val="0"/>
          <w:sz w:val="32"/>
          <w:szCs w:val="32"/>
        </w:rPr>
        <w:t>地方</w:t>
      </w:r>
      <w:r w:rsidR="00C37C31" w:rsidRPr="00C37C31">
        <w:rPr>
          <w:rFonts w:ascii="仿宋_GB2312" w:eastAsia="仿宋_GB2312" w:hAnsi="宋体" w:cs="宋体" w:hint="eastAsia"/>
          <w:color w:val="000000"/>
          <w:kern w:val="0"/>
          <w:sz w:val="32"/>
          <w:szCs w:val="32"/>
        </w:rPr>
        <w:t>的重要</w:t>
      </w:r>
      <w:r w:rsidR="00A23564">
        <w:rPr>
          <w:rFonts w:ascii="仿宋_GB2312" w:eastAsia="仿宋_GB2312" w:hAnsi="宋体" w:cs="宋体" w:hint="eastAsia"/>
          <w:color w:val="000000"/>
          <w:kern w:val="0"/>
          <w:sz w:val="32"/>
          <w:szCs w:val="32"/>
        </w:rPr>
        <w:t>民生工</w:t>
      </w:r>
      <w:r w:rsidR="00C37C31" w:rsidRPr="00C37C31">
        <w:rPr>
          <w:rFonts w:ascii="仿宋_GB2312" w:eastAsia="仿宋_GB2312" w:hAnsi="宋体" w:cs="宋体" w:hint="eastAsia"/>
          <w:color w:val="000000"/>
          <w:kern w:val="0"/>
          <w:sz w:val="32"/>
          <w:szCs w:val="32"/>
        </w:rPr>
        <w:t>程，</w:t>
      </w:r>
      <w:r w:rsidR="006D69C0">
        <w:rPr>
          <w:rFonts w:ascii="仿宋_GB2312" w:eastAsia="仿宋_GB2312" w:hAnsi="宋体" w:cs="宋体" w:hint="eastAsia"/>
          <w:color w:val="000000"/>
          <w:kern w:val="0"/>
          <w:sz w:val="32"/>
          <w:szCs w:val="32"/>
        </w:rPr>
        <w:t>紧紧依靠城市、街道（乡镇）、社区</w:t>
      </w:r>
      <w:r w:rsidR="002D5275">
        <w:rPr>
          <w:rFonts w:ascii="仿宋_GB2312" w:eastAsia="仿宋_GB2312" w:hAnsi="宋体" w:cs="宋体" w:hint="eastAsia"/>
          <w:color w:val="000000"/>
          <w:kern w:val="0"/>
          <w:sz w:val="32"/>
          <w:szCs w:val="32"/>
        </w:rPr>
        <w:t>和大型企业</w:t>
      </w:r>
      <w:r w:rsidR="00324996">
        <w:rPr>
          <w:rFonts w:ascii="仿宋_GB2312" w:eastAsia="仿宋_GB2312" w:hAnsi="宋体" w:cs="宋体" w:hint="eastAsia"/>
          <w:color w:val="000000"/>
          <w:kern w:val="0"/>
          <w:sz w:val="32"/>
          <w:szCs w:val="32"/>
        </w:rPr>
        <w:t>，</w:t>
      </w:r>
      <w:r w:rsidR="008634AD">
        <w:rPr>
          <w:rFonts w:ascii="仿宋_GB2312" w:eastAsia="仿宋_GB2312" w:hAnsi="宋体" w:cs="宋体" w:hint="eastAsia"/>
          <w:color w:val="000000"/>
          <w:kern w:val="0"/>
          <w:sz w:val="32"/>
          <w:szCs w:val="32"/>
        </w:rPr>
        <w:t>结合实际，因地制宜，创造性地推动</w:t>
      </w:r>
      <w:r w:rsidR="00F76275" w:rsidRPr="00F76275">
        <w:rPr>
          <w:rFonts w:ascii="仿宋_GB2312" w:eastAsia="仿宋_GB2312" w:hAnsi="宋体" w:cs="宋体" w:hint="eastAsia"/>
          <w:color w:val="000000"/>
          <w:kern w:val="0"/>
          <w:sz w:val="32"/>
          <w:szCs w:val="32"/>
        </w:rPr>
        <w:t>工作</w:t>
      </w:r>
      <w:r w:rsidR="00F76275">
        <w:rPr>
          <w:rFonts w:ascii="仿宋_GB2312" w:eastAsia="仿宋_GB2312" w:hAnsi="宋体" w:cs="宋体" w:hint="eastAsia"/>
          <w:color w:val="000000"/>
          <w:kern w:val="0"/>
          <w:sz w:val="32"/>
          <w:szCs w:val="32"/>
        </w:rPr>
        <w:t>。</w:t>
      </w:r>
    </w:p>
    <w:p w:rsidR="00A534DE" w:rsidRPr="00B02180" w:rsidRDefault="00B02180" w:rsidP="00B02180">
      <w:pPr>
        <w:spacing w:line="360" w:lineRule="auto"/>
        <w:ind w:left="630"/>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（三）</w:t>
      </w:r>
      <w:r w:rsidR="00896493" w:rsidRPr="00B02180">
        <w:rPr>
          <w:rFonts w:ascii="楷体_GB2312" w:eastAsia="楷体_GB2312" w:hAnsi="宋体" w:cs="宋体" w:hint="eastAsia"/>
          <w:b/>
          <w:color w:val="000000"/>
          <w:kern w:val="0"/>
          <w:sz w:val="32"/>
          <w:szCs w:val="32"/>
        </w:rPr>
        <w:t>主要</w:t>
      </w:r>
      <w:r w:rsidR="00A534DE" w:rsidRPr="00B02180">
        <w:rPr>
          <w:rFonts w:ascii="楷体_GB2312" w:eastAsia="楷体_GB2312" w:hAnsi="宋体" w:cs="宋体" w:hint="eastAsia"/>
          <w:b/>
          <w:color w:val="000000"/>
          <w:kern w:val="0"/>
          <w:sz w:val="32"/>
          <w:szCs w:val="32"/>
        </w:rPr>
        <w:t>目标</w:t>
      </w:r>
      <w:r w:rsidR="0006283B" w:rsidRPr="00B02180">
        <w:rPr>
          <w:rFonts w:ascii="楷体_GB2312" w:eastAsia="楷体_GB2312" w:hAnsi="宋体" w:cs="宋体" w:hint="eastAsia"/>
          <w:b/>
          <w:color w:val="000000"/>
          <w:kern w:val="0"/>
          <w:sz w:val="32"/>
          <w:szCs w:val="32"/>
        </w:rPr>
        <w:t>。</w:t>
      </w:r>
    </w:p>
    <w:p w:rsidR="008F5514" w:rsidRDefault="00CA2126" w:rsidP="00390A5A">
      <w:pPr>
        <w:spacing w:line="360" w:lineRule="auto"/>
        <w:rPr>
          <w:rFonts w:ascii="仿宋_GB2312" w:eastAsia="仿宋_GB2312" w:hAnsi="宋体" w:cs="宋体"/>
          <w:color w:val="000000"/>
          <w:kern w:val="0"/>
          <w:sz w:val="32"/>
          <w:szCs w:val="32"/>
        </w:rPr>
      </w:pPr>
      <w:r>
        <w:rPr>
          <w:rFonts w:eastAsia="仿宋_GB2312" w:hint="eastAsia"/>
          <w:sz w:val="28"/>
          <w:szCs w:val="28"/>
        </w:rPr>
        <w:t xml:space="preserve">     </w:t>
      </w:r>
      <w:r w:rsidRPr="002A45BC">
        <w:rPr>
          <w:rFonts w:ascii="仿宋_GB2312" w:eastAsia="仿宋_GB2312" w:hAnsi="宋体" w:cs="宋体" w:hint="eastAsia"/>
          <w:color w:val="000000"/>
          <w:kern w:val="0"/>
          <w:sz w:val="32"/>
          <w:szCs w:val="32"/>
        </w:rPr>
        <w:t>从</w:t>
      </w:r>
      <w:r w:rsidRPr="002A45BC">
        <w:rPr>
          <w:rFonts w:ascii="仿宋_GB2312" w:eastAsia="仿宋_GB2312" w:hAnsi="宋体" w:cs="宋体"/>
          <w:color w:val="000000"/>
          <w:kern w:val="0"/>
          <w:sz w:val="32"/>
          <w:szCs w:val="32"/>
        </w:rPr>
        <w:t>201</w:t>
      </w:r>
      <w:r w:rsidR="0006283B">
        <w:rPr>
          <w:rFonts w:ascii="仿宋_GB2312" w:eastAsia="仿宋_GB2312" w:hAnsi="宋体" w:cs="宋体" w:hint="eastAsia"/>
          <w:color w:val="000000"/>
          <w:kern w:val="0"/>
          <w:sz w:val="32"/>
          <w:szCs w:val="32"/>
        </w:rPr>
        <w:t>8</w:t>
      </w:r>
      <w:r w:rsidRPr="002A45BC">
        <w:rPr>
          <w:rFonts w:ascii="仿宋_GB2312" w:eastAsia="仿宋_GB2312" w:hAnsi="宋体" w:cs="宋体" w:hint="eastAsia"/>
          <w:color w:val="000000"/>
          <w:kern w:val="0"/>
          <w:sz w:val="32"/>
          <w:szCs w:val="32"/>
        </w:rPr>
        <w:t>年起，</w:t>
      </w:r>
      <w:r w:rsidR="008808D3" w:rsidRPr="002A45BC">
        <w:rPr>
          <w:rFonts w:ascii="仿宋_GB2312" w:eastAsia="仿宋_GB2312" w:hAnsi="宋体" w:cs="宋体" w:hint="eastAsia"/>
          <w:color w:val="000000"/>
          <w:kern w:val="0"/>
          <w:sz w:val="32"/>
          <w:szCs w:val="32"/>
        </w:rPr>
        <w:t>力争</w:t>
      </w:r>
      <w:r w:rsidRPr="002A45BC">
        <w:rPr>
          <w:rFonts w:ascii="仿宋_GB2312" w:eastAsia="仿宋_GB2312" w:hAnsi="宋体" w:cs="宋体" w:hint="eastAsia"/>
          <w:color w:val="000000"/>
          <w:kern w:val="0"/>
          <w:sz w:val="32"/>
          <w:szCs w:val="32"/>
        </w:rPr>
        <w:t>通过</w:t>
      </w:r>
      <w:r w:rsidR="002A45BC" w:rsidRPr="002A45BC">
        <w:rPr>
          <w:rFonts w:ascii="仿宋_GB2312" w:eastAsia="仿宋_GB2312" w:hAnsi="宋体" w:cs="宋体" w:hint="eastAsia"/>
          <w:color w:val="000000"/>
          <w:kern w:val="0"/>
          <w:sz w:val="32"/>
          <w:szCs w:val="32"/>
        </w:rPr>
        <w:t>3-5年的</w:t>
      </w:r>
      <w:r w:rsidR="005B7A6A">
        <w:rPr>
          <w:rFonts w:ascii="仿宋_GB2312" w:eastAsia="仿宋_GB2312" w:hAnsi="宋体" w:cs="宋体" w:hint="eastAsia"/>
          <w:color w:val="000000"/>
          <w:kern w:val="0"/>
          <w:sz w:val="32"/>
          <w:szCs w:val="32"/>
        </w:rPr>
        <w:t>时间</w:t>
      </w:r>
      <w:r w:rsidRPr="002A45BC">
        <w:rPr>
          <w:rFonts w:ascii="仿宋_GB2312" w:eastAsia="仿宋_GB2312" w:hAnsi="宋体" w:cs="宋体" w:hint="eastAsia"/>
          <w:color w:val="000000"/>
          <w:kern w:val="0"/>
          <w:sz w:val="32"/>
          <w:szCs w:val="32"/>
        </w:rPr>
        <w:t>，</w:t>
      </w:r>
      <w:r w:rsidR="008F5514">
        <w:rPr>
          <w:rFonts w:ascii="仿宋_GB2312" w:eastAsia="仿宋_GB2312" w:hAnsi="宋体" w:cs="宋体" w:hint="eastAsia"/>
          <w:color w:val="000000"/>
          <w:kern w:val="0"/>
          <w:sz w:val="32"/>
          <w:szCs w:val="32"/>
        </w:rPr>
        <w:t>推动在中心城市建设一批社区便民服务中心、街区生活服务集聚中心，</w:t>
      </w:r>
      <w:r w:rsidR="00A244B0">
        <w:rPr>
          <w:rFonts w:ascii="仿宋_GB2312" w:eastAsia="仿宋_GB2312" w:hAnsi="宋体" w:cs="宋体" w:hint="eastAsia"/>
          <w:color w:val="000000"/>
          <w:kern w:val="0"/>
          <w:sz w:val="32"/>
          <w:szCs w:val="32"/>
        </w:rPr>
        <w:t>在农村地区建设一批</w:t>
      </w:r>
      <w:r w:rsidR="006D5807" w:rsidRPr="006D5807">
        <w:rPr>
          <w:rFonts w:ascii="仿宋_GB2312" w:eastAsia="仿宋_GB2312" w:hAnsi="宋体" w:cs="宋体" w:hint="eastAsia"/>
          <w:color w:val="000000"/>
          <w:kern w:val="0"/>
          <w:sz w:val="32"/>
          <w:szCs w:val="32"/>
        </w:rPr>
        <w:t>农村生活综合服务中心</w:t>
      </w:r>
      <w:r w:rsidR="006D5807">
        <w:rPr>
          <w:rFonts w:ascii="仿宋_GB2312" w:eastAsia="仿宋_GB2312" w:hAnsi="宋体" w:cs="宋体" w:hint="eastAsia"/>
          <w:color w:val="000000"/>
          <w:kern w:val="0"/>
          <w:sz w:val="32"/>
          <w:szCs w:val="32"/>
        </w:rPr>
        <w:t>；</w:t>
      </w:r>
      <w:r w:rsidR="00A65945">
        <w:rPr>
          <w:rFonts w:ascii="仿宋_GB2312" w:eastAsia="仿宋_GB2312" w:hAnsi="宋体" w:cs="宋体" w:hint="eastAsia"/>
          <w:color w:val="000000"/>
          <w:kern w:val="0"/>
          <w:sz w:val="32"/>
          <w:szCs w:val="32"/>
        </w:rPr>
        <w:t>初步建成</w:t>
      </w:r>
      <w:r w:rsidR="00A65945" w:rsidRPr="00A65945">
        <w:rPr>
          <w:rFonts w:ascii="仿宋_GB2312" w:eastAsia="仿宋_GB2312" w:hAnsi="宋体" w:cs="宋体" w:hint="eastAsia"/>
          <w:color w:val="000000"/>
          <w:kern w:val="0"/>
          <w:sz w:val="32"/>
          <w:szCs w:val="32"/>
        </w:rPr>
        <w:t>功能齐备、</w:t>
      </w:r>
      <w:r w:rsidR="00F13C9A">
        <w:rPr>
          <w:rFonts w:ascii="仿宋_GB2312" w:eastAsia="仿宋_GB2312" w:hAnsi="宋体" w:cs="宋体" w:hint="eastAsia"/>
          <w:color w:val="000000"/>
          <w:kern w:val="0"/>
          <w:sz w:val="32"/>
          <w:szCs w:val="32"/>
        </w:rPr>
        <w:t>优质</w:t>
      </w:r>
      <w:r w:rsidR="00A65945" w:rsidRPr="00A65945">
        <w:rPr>
          <w:rFonts w:ascii="仿宋_GB2312" w:eastAsia="仿宋_GB2312" w:hAnsi="宋体" w:cs="宋体" w:hint="eastAsia"/>
          <w:color w:val="000000"/>
          <w:kern w:val="0"/>
          <w:sz w:val="32"/>
          <w:szCs w:val="32"/>
        </w:rPr>
        <w:t>便捷、管理有序、运营高效的城乡便民服务体系</w:t>
      </w:r>
      <w:r w:rsidR="00A244B0" w:rsidRPr="00A244B0">
        <w:rPr>
          <w:rFonts w:ascii="仿宋_GB2312" w:eastAsia="仿宋_GB2312" w:hAnsi="宋体" w:cs="宋体" w:hint="eastAsia"/>
          <w:color w:val="000000"/>
          <w:kern w:val="0"/>
          <w:sz w:val="32"/>
          <w:szCs w:val="32"/>
        </w:rPr>
        <w:t>，</w:t>
      </w:r>
      <w:r w:rsidR="00A65945" w:rsidRPr="00A244B0">
        <w:rPr>
          <w:rFonts w:ascii="仿宋_GB2312" w:eastAsia="仿宋_GB2312" w:hAnsi="宋体" w:cs="宋体" w:hint="eastAsia"/>
          <w:color w:val="000000"/>
          <w:kern w:val="0"/>
          <w:sz w:val="32"/>
          <w:szCs w:val="32"/>
        </w:rPr>
        <w:t>基本满足</w:t>
      </w:r>
      <w:r w:rsidR="00A244B0" w:rsidRPr="00A244B0">
        <w:rPr>
          <w:rFonts w:ascii="仿宋_GB2312" w:eastAsia="仿宋_GB2312" w:hAnsi="宋体" w:cs="宋体" w:hint="eastAsia"/>
          <w:color w:val="000000"/>
          <w:kern w:val="0"/>
          <w:sz w:val="32"/>
          <w:szCs w:val="32"/>
        </w:rPr>
        <w:t>城乡居民日</w:t>
      </w:r>
      <w:r w:rsidR="00A244B0" w:rsidRPr="00A244B0">
        <w:rPr>
          <w:rFonts w:ascii="仿宋_GB2312" w:eastAsia="仿宋_GB2312" w:hAnsi="宋体" w:cs="宋体" w:hint="eastAsia"/>
          <w:color w:val="000000"/>
          <w:kern w:val="0"/>
          <w:sz w:val="32"/>
          <w:szCs w:val="32"/>
        </w:rPr>
        <w:lastRenderedPageBreak/>
        <w:t>常生活服务需求，</w:t>
      </w:r>
      <w:r w:rsidR="00A65945" w:rsidRPr="00A244B0">
        <w:rPr>
          <w:rFonts w:ascii="仿宋_GB2312" w:eastAsia="仿宋_GB2312" w:hAnsi="宋体" w:cs="宋体" w:hint="eastAsia"/>
          <w:color w:val="000000"/>
          <w:kern w:val="0"/>
          <w:sz w:val="32"/>
          <w:szCs w:val="32"/>
        </w:rPr>
        <w:t>大幅提升</w:t>
      </w:r>
      <w:r w:rsidR="0021795C">
        <w:rPr>
          <w:rFonts w:ascii="仿宋_GB2312" w:eastAsia="仿宋_GB2312" w:hAnsi="宋体" w:cs="宋体" w:hint="eastAsia"/>
          <w:color w:val="000000"/>
          <w:kern w:val="0"/>
          <w:sz w:val="32"/>
          <w:szCs w:val="32"/>
        </w:rPr>
        <w:t>城乡居民</w:t>
      </w:r>
      <w:r w:rsidR="00362762">
        <w:rPr>
          <w:rFonts w:ascii="仿宋_GB2312" w:eastAsia="仿宋_GB2312" w:hAnsi="宋体" w:cs="宋体" w:hint="eastAsia"/>
          <w:color w:val="000000"/>
          <w:kern w:val="0"/>
          <w:sz w:val="32"/>
          <w:szCs w:val="32"/>
        </w:rPr>
        <w:t>的生活</w:t>
      </w:r>
      <w:r w:rsidR="00F13C9A">
        <w:rPr>
          <w:rFonts w:ascii="仿宋_GB2312" w:eastAsia="仿宋_GB2312" w:hAnsi="宋体" w:cs="宋体" w:hint="eastAsia"/>
          <w:color w:val="000000"/>
          <w:kern w:val="0"/>
          <w:sz w:val="32"/>
          <w:szCs w:val="32"/>
        </w:rPr>
        <w:t>品质</w:t>
      </w:r>
      <w:r w:rsidR="00A244B0">
        <w:rPr>
          <w:rFonts w:ascii="仿宋_GB2312" w:eastAsia="仿宋_GB2312" w:hAnsi="宋体" w:cs="宋体" w:hint="eastAsia"/>
          <w:color w:val="000000"/>
          <w:kern w:val="0"/>
          <w:sz w:val="32"/>
          <w:szCs w:val="32"/>
        </w:rPr>
        <w:t>。</w:t>
      </w:r>
    </w:p>
    <w:p w:rsidR="00A534DE" w:rsidRPr="002F4EE3" w:rsidRDefault="002F4EE3" w:rsidP="00A534DE">
      <w:pPr>
        <w:ind w:left="630"/>
        <w:rPr>
          <w:rFonts w:ascii="黑体" w:eastAsia="黑体" w:hAnsi="Tahoma" w:cs="Times New Roman"/>
          <w:kern w:val="0"/>
          <w:sz w:val="32"/>
          <w:szCs w:val="32"/>
        </w:rPr>
      </w:pPr>
      <w:r w:rsidRPr="002F4EE3">
        <w:rPr>
          <w:rFonts w:ascii="黑体" w:eastAsia="黑体" w:hAnsi="Tahoma" w:cs="Times New Roman" w:hint="eastAsia"/>
          <w:kern w:val="0"/>
          <w:sz w:val="32"/>
          <w:szCs w:val="32"/>
        </w:rPr>
        <w:t>二</w:t>
      </w:r>
      <w:r w:rsidR="00A534DE" w:rsidRPr="002F4EE3">
        <w:rPr>
          <w:rFonts w:ascii="黑体" w:eastAsia="黑体" w:hAnsi="Tahoma" w:cs="Times New Roman" w:hint="eastAsia"/>
          <w:kern w:val="0"/>
          <w:sz w:val="32"/>
          <w:szCs w:val="32"/>
        </w:rPr>
        <w:t>、</w:t>
      </w:r>
      <w:r w:rsidR="00FB0A4E" w:rsidRPr="002F4EE3">
        <w:rPr>
          <w:rFonts w:ascii="黑体" w:eastAsia="黑体" w:hAnsi="Tahoma" w:cs="Times New Roman" w:hint="eastAsia"/>
          <w:kern w:val="0"/>
          <w:sz w:val="32"/>
          <w:szCs w:val="32"/>
        </w:rPr>
        <w:t>主要任务</w:t>
      </w:r>
    </w:p>
    <w:p w:rsidR="00FB0A4E" w:rsidRDefault="00A534DE" w:rsidP="00FB0A4E">
      <w:pPr>
        <w:ind w:firstLine="540"/>
        <w:rPr>
          <w:rFonts w:ascii="楷体_GB2312" w:eastAsia="楷体_GB2312"/>
          <w:b/>
          <w:sz w:val="32"/>
          <w:szCs w:val="32"/>
        </w:rPr>
      </w:pPr>
      <w:r w:rsidRPr="00634B96">
        <w:rPr>
          <w:rFonts w:ascii="楷体_GB2312" w:eastAsia="楷体_GB2312" w:hint="eastAsia"/>
          <w:b/>
          <w:sz w:val="32"/>
          <w:szCs w:val="32"/>
        </w:rPr>
        <w:t>（一）加快</w:t>
      </w:r>
      <w:r w:rsidR="00BC7965">
        <w:rPr>
          <w:rFonts w:ascii="楷体_GB2312" w:eastAsia="楷体_GB2312" w:hint="eastAsia"/>
          <w:b/>
          <w:sz w:val="32"/>
          <w:szCs w:val="32"/>
        </w:rPr>
        <w:t>建设</w:t>
      </w:r>
      <w:r w:rsidR="00362884" w:rsidRPr="00634B96">
        <w:rPr>
          <w:rFonts w:ascii="楷体_GB2312" w:eastAsia="楷体_GB2312" w:hint="eastAsia"/>
          <w:b/>
          <w:sz w:val="32"/>
          <w:szCs w:val="32"/>
        </w:rPr>
        <w:t>城乡</w:t>
      </w:r>
      <w:r w:rsidR="00F81B16" w:rsidRPr="00634B96">
        <w:rPr>
          <w:rFonts w:ascii="楷体_GB2312" w:eastAsia="楷体_GB2312" w:hint="eastAsia"/>
          <w:b/>
          <w:sz w:val="32"/>
          <w:szCs w:val="32"/>
        </w:rPr>
        <w:t>便民</w:t>
      </w:r>
      <w:r w:rsidR="002B6B92" w:rsidRPr="00634B96">
        <w:rPr>
          <w:rFonts w:ascii="楷体_GB2312" w:eastAsia="楷体_GB2312" w:hint="eastAsia"/>
          <w:b/>
          <w:sz w:val="32"/>
          <w:szCs w:val="32"/>
        </w:rPr>
        <w:t>消费</w:t>
      </w:r>
      <w:r w:rsidR="00FB0A4E" w:rsidRPr="00634B96">
        <w:rPr>
          <w:rFonts w:ascii="楷体_GB2312" w:eastAsia="楷体_GB2312" w:hint="eastAsia"/>
          <w:b/>
          <w:sz w:val="32"/>
          <w:szCs w:val="32"/>
        </w:rPr>
        <w:t>服务</w:t>
      </w:r>
      <w:r w:rsidR="00F81B16" w:rsidRPr="00634B96">
        <w:rPr>
          <w:rFonts w:ascii="楷体_GB2312" w:eastAsia="楷体_GB2312" w:hint="eastAsia"/>
          <w:b/>
          <w:sz w:val="32"/>
          <w:szCs w:val="32"/>
        </w:rPr>
        <w:t>中心</w:t>
      </w:r>
      <w:r w:rsidR="00FD2984" w:rsidRPr="00634B96">
        <w:rPr>
          <w:rFonts w:ascii="楷体_GB2312" w:eastAsia="楷体_GB2312" w:hint="eastAsia"/>
          <w:b/>
          <w:sz w:val="32"/>
          <w:szCs w:val="32"/>
        </w:rPr>
        <w:t>。</w:t>
      </w:r>
    </w:p>
    <w:p w:rsidR="000C18D6" w:rsidRDefault="000C18D6" w:rsidP="000C18D6">
      <w:pPr>
        <w:ind w:firstLine="540"/>
        <w:rPr>
          <w:rFonts w:ascii="仿宋_GB2312" w:eastAsia="仿宋_GB2312" w:hAnsi="宋体" w:cs="宋体"/>
          <w:color w:val="000000"/>
          <w:kern w:val="0"/>
          <w:sz w:val="32"/>
          <w:szCs w:val="32"/>
        </w:rPr>
      </w:pPr>
      <w:r w:rsidRPr="000C18D6">
        <w:rPr>
          <w:rFonts w:ascii="仿宋_GB2312" w:eastAsia="仿宋_GB2312" w:hAnsi="宋体" w:cs="宋体" w:hint="eastAsia"/>
          <w:b/>
          <w:color w:val="000000"/>
          <w:kern w:val="0"/>
          <w:sz w:val="32"/>
          <w:szCs w:val="32"/>
        </w:rPr>
        <w:t>加快</w:t>
      </w:r>
      <w:r w:rsidR="00BC7965">
        <w:rPr>
          <w:rFonts w:ascii="仿宋_GB2312" w:eastAsia="仿宋_GB2312" w:hAnsi="宋体" w:cs="宋体" w:hint="eastAsia"/>
          <w:b/>
          <w:color w:val="000000"/>
          <w:kern w:val="0"/>
          <w:sz w:val="32"/>
          <w:szCs w:val="32"/>
        </w:rPr>
        <w:t>建设</w:t>
      </w:r>
      <w:r w:rsidRPr="000C18D6">
        <w:rPr>
          <w:rFonts w:ascii="仿宋_GB2312" w:eastAsia="仿宋_GB2312" w:hAnsi="宋体" w:cs="宋体" w:hint="eastAsia"/>
          <w:b/>
          <w:color w:val="000000"/>
          <w:kern w:val="0"/>
          <w:sz w:val="32"/>
          <w:szCs w:val="32"/>
        </w:rPr>
        <w:t>社区便民服务中心。</w:t>
      </w:r>
      <w:r w:rsidR="00AB631B" w:rsidRPr="00AB631B">
        <w:rPr>
          <w:rFonts w:ascii="仿宋_GB2312" w:eastAsia="仿宋_GB2312" w:hAnsi="宋体" w:cs="宋体" w:hint="eastAsia"/>
          <w:color w:val="000000"/>
          <w:kern w:val="0"/>
          <w:sz w:val="32"/>
          <w:szCs w:val="32"/>
        </w:rPr>
        <w:t>结合新型城镇化</w:t>
      </w:r>
      <w:r w:rsidR="00551F69">
        <w:rPr>
          <w:rFonts w:ascii="仿宋_GB2312" w:eastAsia="仿宋_GB2312" w:hAnsi="宋体" w:cs="宋体" w:hint="eastAsia"/>
          <w:color w:val="000000"/>
          <w:kern w:val="0"/>
          <w:sz w:val="32"/>
          <w:szCs w:val="32"/>
        </w:rPr>
        <w:t>进</w:t>
      </w:r>
      <w:r w:rsidR="00AB631B" w:rsidRPr="00AB631B">
        <w:rPr>
          <w:rFonts w:ascii="仿宋_GB2312" w:eastAsia="仿宋_GB2312" w:hAnsi="宋体" w:cs="宋体" w:hint="eastAsia"/>
          <w:color w:val="000000"/>
          <w:kern w:val="0"/>
          <w:sz w:val="32"/>
          <w:szCs w:val="32"/>
        </w:rPr>
        <w:t>程中城市改造、新区建设，</w:t>
      </w:r>
      <w:r w:rsidR="00E34AA6">
        <w:rPr>
          <w:rFonts w:ascii="仿宋_GB2312" w:eastAsia="仿宋_GB2312" w:hAnsi="宋体" w:cs="宋体" w:hint="eastAsia"/>
          <w:color w:val="000000"/>
          <w:kern w:val="0"/>
          <w:sz w:val="32"/>
          <w:szCs w:val="32"/>
        </w:rPr>
        <w:t>鼓励各地政府和</w:t>
      </w:r>
      <w:r w:rsidR="00D20D1C">
        <w:rPr>
          <w:rFonts w:ascii="仿宋_GB2312" w:eastAsia="仿宋_GB2312" w:hAnsi="宋体" w:cs="宋体" w:hint="eastAsia"/>
          <w:color w:val="000000"/>
          <w:kern w:val="0"/>
          <w:sz w:val="32"/>
          <w:szCs w:val="32"/>
        </w:rPr>
        <w:t>有实力的</w:t>
      </w:r>
      <w:r w:rsidR="00E34AA6">
        <w:rPr>
          <w:rFonts w:ascii="仿宋_GB2312" w:eastAsia="仿宋_GB2312" w:hAnsi="宋体" w:cs="宋体" w:hint="eastAsia"/>
          <w:color w:val="000000"/>
          <w:kern w:val="0"/>
          <w:sz w:val="32"/>
          <w:szCs w:val="32"/>
        </w:rPr>
        <w:t>企业，</w:t>
      </w:r>
      <w:r w:rsidR="00B06EE6">
        <w:rPr>
          <w:rFonts w:ascii="仿宋_GB2312" w:eastAsia="仿宋_GB2312" w:hAnsi="宋体" w:cs="宋体" w:hint="eastAsia"/>
          <w:color w:val="000000"/>
          <w:kern w:val="0"/>
          <w:sz w:val="32"/>
          <w:szCs w:val="32"/>
        </w:rPr>
        <w:t>采取政府直接投资、政府和社会资本合作（PPP）、社会资本投资等形式，</w:t>
      </w:r>
      <w:r w:rsidRPr="000C18D6">
        <w:rPr>
          <w:rFonts w:ascii="仿宋_GB2312" w:eastAsia="仿宋_GB2312" w:hAnsi="宋体" w:cs="宋体" w:hint="eastAsia"/>
          <w:color w:val="000000"/>
          <w:kern w:val="0"/>
          <w:sz w:val="32"/>
          <w:szCs w:val="32"/>
        </w:rPr>
        <w:t>在中心城市推动</w:t>
      </w:r>
      <w:r w:rsidR="00723039">
        <w:rPr>
          <w:rFonts w:ascii="仿宋_GB2312" w:eastAsia="仿宋_GB2312" w:hAnsi="宋体" w:cs="宋体" w:hint="eastAsia"/>
          <w:color w:val="000000"/>
          <w:kern w:val="0"/>
          <w:sz w:val="32"/>
          <w:szCs w:val="32"/>
        </w:rPr>
        <w:t>新建</w:t>
      </w:r>
      <w:r w:rsidR="001F4416">
        <w:rPr>
          <w:rFonts w:ascii="仿宋_GB2312" w:eastAsia="仿宋_GB2312" w:hAnsi="宋体" w:cs="宋体" w:hint="eastAsia"/>
          <w:color w:val="000000"/>
          <w:kern w:val="0"/>
          <w:sz w:val="32"/>
          <w:szCs w:val="32"/>
        </w:rPr>
        <w:t>一批</w:t>
      </w:r>
      <w:r w:rsidR="002C2FEA">
        <w:rPr>
          <w:rFonts w:ascii="仿宋_GB2312" w:eastAsia="仿宋_GB2312" w:hAnsi="宋体" w:cs="宋体" w:hint="eastAsia"/>
          <w:color w:val="000000"/>
          <w:kern w:val="0"/>
          <w:sz w:val="32"/>
          <w:szCs w:val="32"/>
        </w:rPr>
        <w:t>集餐饮、家政、托幼、维修等基本生活服务于一体的</w:t>
      </w:r>
      <w:r w:rsidR="005A5154">
        <w:rPr>
          <w:rFonts w:ascii="仿宋_GB2312" w:eastAsia="仿宋_GB2312" w:hAnsi="宋体" w:cs="宋体" w:hint="eastAsia"/>
          <w:color w:val="000000"/>
          <w:kern w:val="0"/>
          <w:sz w:val="32"/>
          <w:szCs w:val="32"/>
        </w:rPr>
        <w:t>便民</w:t>
      </w:r>
      <w:r w:rsidRPr="000C18D6">
        <w:rPr>
          <w:rFonts w:ascii="仿宋_GB2312" w:eastAsia="仿宋_GB2312" w:hAnsi="宋体" w:cs="宋体" w:hint="eastAsia"/>
          <w:color w:val="000000"/>
          <w:kern w:val="0"/>
          <w:sz w:val="32"/>
          <w:szCs w:val="32"/>
        </w:rPr>
        <w:t>服务中心</w:t>
      </w:r>
      <w:r>
        <w:rPr>
          <w:rFonts w:ascii="仿宋_GB2312" w:eastAsia="仿宋_GB2312" w:hAnsi="宋体" w:cs="宋体" w:hint="eastAsia"/>
          <w:color w:val="000000"/>
          <w:kern w:val="0"/>
          <w:sz w:val="32"/>
          <w:szCs w:val="32"/>
        </w:rPr>
        <w:t>。</w:t>
      </w:r>
      <w:r w:rsidR="00BB5FE1" w:rsidRPr="00BB5FE1">
        <w:rPr>
          <w:rFonts w:ascii="仿宋_GB2312" w:eastAsia="仿宋_GB2312" w:hAnsi="宋体" w:cs="宋体" w:hint="eastAsia"/>
          <w:color w:val="000000"/>
          <w:kern w:val="0"/>
          <w:sz w:val="32"/>
          <w:szCs w:val="32"/>
        </w:rPr>
        <w:t>在已建成城市社区，</w:t>
      </w:r>
      <w:r w:rsidR="007E476A" w:rsidRPr="00BB5FE1">
        <w:rPr>
          <w:rFonts w:ascii="仿宋_GB2312" w:eastAsia="仿宋_GB2312" w:hAnsi="宋体" w:cs="宋体" w:hint="eastAsia"/>
          <w:color w:val="000000"/>
          <w:kern w:val="0"/>
          <w:sz w:val="32"/>
          <w:szCs w:val="32"/>
        </w:rPr>
        <w:t>通过</w:t>
      </w:r>
      <w:r w:rsidR="007E476A" w:rsidRPr="00723039">
        <w:rPr>
          <w:rFonts w:ascii="仿宋_GB2312" w:eastAsia="仿宋_GB2312" w:hAnsi="宋体" w:cs="宋体" w:hint="eastAsia"/>
          <w:color w:val="000000"/>
          <w:kern w:val="0"/>
          <w:sz w:val="32"/>
          <w:szCs w:val="32"/>
        </w:rPr>
        <w:t>公有物业划拨、</w:t>
      </w:r>
      <w:r w:rsidR="00205AA4">
        <w:rPr>
          <w:rFonts w:ascii="仿宋_GB2312" w:eastAsia="仿宋_GB2312" w:hAnsi="宋体" w:cs="宋体" w:hint="eastAsia"/>
          <w:color w:val="000000"/>
          <w:kern w:val="0"/>
          <w:sz w:val="32"/>
          <w:szCs w:val="32"/>
        </w:rPr>
        <w:t>购买</w:t>
      </w:r>
      <w:r w:rsidR="007E476A">
        <w:rPr>
          <w:rFonts w:ascii="仿宋_GB2312" w:eastAsia="仿宋_GB2312" w:hAnsi="宋体" w:cs="宋体" w:hint="eastAsia"/>
          <w:color w:val="000000"/>
          <w:kern w:val="0"/>
          <w:sz w:val="32"/>
          <w:szCs w:val="32"/>
        </w:rPr>
        <w:t>、</w:t>
      </w:r>
      <w:r w:rsidR="00C451A7">
        <w:rPr>
          <w:rFonts w:ascii="仿宋_GB2312" w:eastAsia="仿宋_GB2312" w:hAnsi="宋体" w:cs="宋体" w:hint="eastAsia"/>
          <w:color w:val="000000"/>
          <w:kern w:val="0"/>
          <w:sz w:val="32"/>
          <w:szCs w:val="32"/>
        </w:rPr>
        <w:t>项目配套、</w:t>
      </w:r>
      <w:r w:rsidR="007E476A">
        <w:rPr>
          <w:rFonts w:ascii="仿宋_GB2312" w:eastAsia="仿宋_GB2312" w:hAnsi="宋体" w:cs="宋体" w:hint="eastAsia"/>
          <w:color w:val="000000"/>
          <w:kern w:val="0"/>
          <w:sz w:val="32"/>
          <w:szCs w:val="32"/>
        </w:rPr>
        <w:t>集中连片租赁等方式加强设施建设</w:t>
      </w:r>
      <w:r w:rsidR="007E476A" w:rsidRPr="00BB5FE1">
        <w:rPr>
          <w:rFonts w:ascii="仿宋_GB2312" w:eastAsia="仿宋_GB2312" w:hAnsi="宋体" w:cs="宋体" w:hint="eastAsia"/>
          <w:color w:val="000000"/>
          <w:kern w:val="0"/>
          <w:sz w:val="32"/>
          <w:szCs w:val="32"/>
        </w:rPr>
        <w:t>，</w:t>
      </w:r>
      <w:r w:rsidR="007E476A">
        <w:rPr>
          <w:rFonts w:ascii="仿宋_GB2312" w:eastAsia="仿宋_GB2312" w:hAnsi="宋体" w:cs="宋体" w:hint="eastAsia"/>
          <w:color w:val="000000"/>
          <w:kern w:val="0"/>
          <w:sz w:val="32"/>
          <w:szCs w:val="32"/>
        </w:rPr>
        <w:t>通过在现有超市、</w:t>
      </w:r>
      <w:r w:rsidR="00B229C9">
        <w:rPr>
          <w:rFonts w:ascii="仿宋_GB2312" w:eastAsia="仿宋_GB2312" w:hAnsi="宋体" w:cs="宋体" w:hint="eastAsia"/>
          <w:color w:val="000000"/>
          <w:kern w:val="0"/>
          <w:sz w:val="32"/>
          <w:szCs w:val="32"/>
        </w:rPr>
        <w:t>便利店、</w:t>
      </w:r>
      <w:r w:rsidR="007E476A">
        <w:rPr>
          <w:rFonts w:ascii="仿宋_GB2312" w:eastAsia="仿宋_GB2312" w:hAnsi="宋体" w:cs="宋体" w:hint="eastAsia"/>
          <w:color w:val="000000"/>
          <w:kern w:val="0"/>
          <w:sz w:val="32"/>
          <w:szCs w:val="32"/>
        </w:rPr>
        <w:t>菜市场等</w:t>
      </w:r>
      <w:r w:rsidR="00B229C9">
        <w:rPr>
          <w:rFonts w:ascii="仿宋_GB2312" w:eastAsia="仿宋_GB2312" w:hAnsi="宋体" w:cs="宋体" w:hint="eastAsia"/>
          <w:color w:val="000000"/>
          <w:kern w:val="0"/>
          <w:sz w:val="32"/>
          <w:szCs w:val="32"/>
        </w:rPr>
        <w:t>社区</w:t>
      </w:r>
      <w:r w:rsidR="007E476A">
        <w:rPr>
          <w:rFonts w:ascii="仿宋_GB2312" w:eastAsia="仿宋_GB2312" w:hAnsi="宋体" w:cs="宋体" w:hint="eastAsia"/>
          <w:color w:val="000000"/>
          <w:kern w:val="0"/>
          <w:sz w:val="32"/>
          <w:szCs w:val="32"/>
        </w:rPr>
        <w:t>商业设施搭载居民生活服务业等方式完善功能配置，</w:t>
      </w:r>
      <w:r w:rsidR="00BB5FE1" w:rsidRPr="00BB5FE1">
        <w:rPr>
          <w:rFonts w:ascii="仿宋_GB2312" w:eastAsia="仿宋_GB2312" w:hAnsi="宋体" w:cs="宋体" w:hint="eastAsia"/>
          <w:color w:val="000000"/>
          <w:kern w:val="0"/>
          <w:sz w:val="32"/>
          <w:szCs w:val="32"/>
        </w:rPr>
        <w:t>加快</w:t>
      </w:r>
      <w:r w:rsidR="00723039">
        <w:rPr>
          <w:rFonts w:ascii="仿宋_GB2312" w:eastAsia="仿宋_GB2312" w:hAnsi="宋体" w:cs="宋体" w:hint="eastAsia"/>
          <w:color w:val="000000"/>
          <w:kern w:val="0"/>
          <w:sz w:val="32"/>
          <w:szCs w:val="32"/>
        </w:rPr>
        <w:t>改造</w:t>
      </w:r>
      <w:r w:rsidR="00285186">
        <w:rPr>
          <w:rFonts w:ascii="仿宋_GB2312" w:eastAsia="仿宋_GB2312" w:hAnsi="宋体" w:cs="宋体" w:hint="eastAsia"/>
          <w:color w:val="000000"/>
          <w:kern w:val="0"/>
          <w:sz w:val="32"/>
          <w:szCs w:val="32"/>
        </w:rPr>
        <w:t>一批</w:t>
      </w:r>
      <w:r w:rsidR="008A09C6">
        <w:rPr>
          <w:rFonts w:ascii="仿宋_GB2312" w:eastAsia="仿宋_GB2312" w:hAnsi="宋体" w:cs="宋体" w:hint="eastAsia"/>
          <w:color w:val="000000"/>
          <w:kern w:val="0"/>
          <w:sz w:val="32"/>
          <w:szCs w:val="32"/>
        </w:rPr>
        <w:t>便民</w:t>
      </w:r>
      <w:r w:rsidR="00723039" w:rsidRPr="00723039">
        <w:rPr>
          <w:rFonts w:ascii="仿宋_GB2312" w:eastAsia="仿宋_GB2312" w:hAnsi="宋体" w:cs="宋体" w:hint="eastAsia"/>
          <w:color w:val="000000"/>
          <w:kern w:val="0"/>
          <w:sz w:val="32"/>
          <w:szCs w:val="32"/>
        </w:rPr>
        <w:t>服务中心</w:t>
      </w:r>
      <w:r w:rsidR="00BB5FE1" w:rsidRPr="00BB5FE1">
        <w:rPr>
          <w:rFonts w:ascii="仿宋_GB2312" w:eastAsia="仿宋_GB2312" w:hAnsi="宋体" w:cs="宋体" w:hint="eastAsia"/>
          <w:color w:val="000000"/>
          <w:kern w:val="0"/>
          <w:sz w:val="32"/>
          <w:szCs w:val="32"/>
        </w:rPr>
        <w:t>。</w:t>
      </w:r>
      <w:r w:rsidR="009B3D59" w:rsidRPr="009B3D59">
        <w:rPr>
          <w:rFonts w:ascii="仿宋_GB2312" w:eastAsia="仿宋_GB2312" w:hAnsi="宋体" w:cs="宋体" w:hint="eastAsia"/>
          <w:color w:val="000000"/>
          <w:kern w:val="0"/>
          <w:sz w:val="32"/>
          <w:szCs w:val="32"/>
        </w:rPr>
        <w:t>新建和改造社区便民服务中心具体要求参考《社区便民服务中心建设</w:t>
      </w:r>
      <w:r w:rsidR="00985600">
        <w:rPr>
          <w:rFonts w:ascii="仿宋_GB2312" w:eastAsia="仿宋_GB2312" w:hAnsi="宋体" w:cs="宋体" w:hint="eastAsia"/>
          <w:color w:val="000000"/>
          <w:kern w:val="0"/>
          <w:sz w:val="32"/>
          <w:szCs w:val="32"/>
        </w:rPr>
        <w:t>指南</w:t>
      </w:r>
      <w:r w:rsidR="009B3D59" w:rsidRPr="009B3D59">
        <w:rPr>
          <w:rFonts w:ascii="仿宋_GB2312" w:eastAsia="仿宋_GB2312" w:hAnsi="宋体" w:cs="宋体" w:hint="eastAsia"/>
          <w:color w:val="000000"/>
          <w:kern w:val="0"/>
          <w:sz w:val="32"/>
          <w:szCs w:val="32"/>
        </w:rPr>
        <w:t>》（附件1）</w:t>
      </w:r>
      <w:r w:rsidR="009B3D59">
        <w:rPr>
          <w:rFonts w:ascii="仿宋_GB2312" w:eastAsia="仿宋_GB2312" w:hAnsi="宋体" w:cs="宋体" w:hint="eastAsia"/>
          <w:color w:val="000000"/>
          <w:kern w:val="0"/>
          <w:sz w:val="32"/>
          <w:szCs w:val="32"/>
        </w:rPr>
        <w:t>。</w:t>
      </w:r>
    </w:p>
    <w:p w:rsidR="000C18D6" w:rsidRDefault="009B3D59" w:rsidP="000C18D6">
      <w:pPr>
        <w:ind w:firstLine="54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加快</w:t>
      </w:r>
      <w:r w:rsidR="00BC7965">
        <w:rPr>
          <w:rFonts w:ascii="仿宋_GB2312" w:eastAsia="仿宋_GB2312" w:hAnsi="宋体" w:cs="宋体" w:hint="eastAsia"/>
          <w:b/>
          <w:color w:val="000000"/>
          <w:kern w:val="0"/>
          <w:sz w:val="32"/>
          <w:szCs w:val="32"/>
        </w:rPr>
        <w:t>建设</w:t>
      </w:r>
      <w:r w:rsidR="000C18D6" w:rsidRPr="006B7761">
        <w:rPr>
          <w:rFonts w:ascii="仿宋_GB2312" w:eastAsia="仿宋_GB2312" w:hAnsi="宋体" w:cs="宋体" w:hint="eastAsia"/>
          <w:b/>
          <w:color w:val="000000"/>
          <w:kern w:val="0"/>
          <w:sz w:val="32"/>
          <w:szCs w:val="32"/>
        </w:rPr>
        <w:t>街区生活服务集聚中心。</w:t>
      </w:r>
      <w:r w:rsidRPr="009B3D59">
        <w:rPr>
          <w:rFonts w:ascii="仿宋_GB2312" w:eastAsia="仿宋_GB2312" w:hAnsi="宋体" w:cs="宋体" w:hint="eastAsia"/>
          <w:color w:val="000000"/>
          <w:kern w:val="0"/>
          <w:sz w:val="32"/>
          <w:szCs w:val="32"/>
        </w:rPr>
        <w:t>结合新型城镇化</w:t>
      </w:r>
      <w:r w:rsidR="005E7BB0">
        <w:rPr>
          <w:rFonts w:ascii="仿宋_GB2312" w:eastAsia="仿宋_GB2312" w:hAnsi="宋体" w:cs="宋体" w:hint="eastAsia"/>
          <w:color w:val="000000"/>
          <w:kern w:val="0"/>
          <w:sz w:val="32"/>
          <w:szCs w:val="32"/>
        </w:rPr>
        <w:t>进程</w:t>
      </w:r>
      <w:r w:rsidRPr="009B3D59">
        <w:rPr>
          <w:rFonts w:ascii="仿宋_GB2312" w:eastAsia="仿宋_GB2312" w:hAnsi="宋体" w:cs="宋体" w:hint="eastAsia"/>
          <w:color w:val="000000"/>
          <w:kern w:val="0"/>
          <w:sz w:val="32"/>
          <w:szCs w:val="32"/>
        </w:rPr>
        <w:t>，</w:t>
      </w:r>
      <w:r w:rsidR="00FE46B7" w:rsidRPr="00FE46B7">
        <w:rPr>
          <w:rFonts w:ascii="仿宋_GB2312" w:eastAsia="仿宋_GB2312" w:hAnsi="宋体" w:cs="宋体" w:hint="eastAsia"/>
          <w:color w:val="000000"/>
          <w:kern w:val="0"/>
          <w:sz w:val="32"/>
          <w:szCs w:val="32"/>
        </w:rPr>
        <w:t>鼓励各地政府和有实力的企业，</w:t>
      </w:r>
      <w:r w:rsidRPr="009B3D59">
        <w:rPr>
          <w:rFonts w:ascii="仿宋_GB2312" w:eastAsia="仿宋_GB2312" w:hAnsi="宋体" w:cs="宋体" w:hint="eastAsia"/>
          <w:color w:val="000000"/>
          <w:kern w:val="0"/>
          <w:sz w:val="32"/>
          <w:szCs w:val="32"/>
        </w:rPr>
        <w:t>采取政府</w:t>
      </w:r>
      <w:r w:rsidR="005E7BB0">
        <w:rPr>
          <w:rFonts w:ascii="仿宋_GB2312" w:eastAsia="仿宋_GB2312" w:hAnsi="宋体" w:cs="宋体" w:hint="eastAsia"/>
          <w:color w:val="000000"/>
          <w:kern w:val="0"/>
          <w:sz w:val="32"/>
          <w:szCs w:val="32"/>
        </w:rPr>
        <w:t>引导和市场化运作相结合的方式，</w:t>
      </w:r>
      <w:r w:rsidR="006B7761" w:rsidRPr="006B7761">
        <w:rPr>
          <w:rFonts w:ascii="仿宋_GB2312" w:eastAsia="仿宋_GB2312" w:hAnsi="宋体" w:cs="宋体" w:hint="eastAsia"/>
          <w:color w:val="000000"/>
          <w:kern w:val="0"/>
          <w:sz w:val="32"/>
          <w:szCs w:val="32"/>
        </w:rPr>
        <w:t>在中心城市推动</w:t>
      </w:r>
      <w:r>
        <w:rPr>
          <w:rFonts w:ascii="仿宋_GB2312" w:eastAsia="仿宋_GB2312" w:hAnsi="宋体" w:cs="宋体" w:hint="eastAsia"/>
          <w:color w:val="000000"/>
          <w:kern w:val="0"/>
          <w:sz w:val="32"/>
          <w:szCs w:val="32"/>
        </w:rPr>
        <w:t>新建一批</w:t>
      </w:r>
      <w:r w:rsidR="006B7761" w:rsidRPr="006B7761">
        <w:rPr>
          <w:rFonts w:ascii="仿宋_GB2312" w:eastAsia="仿宋_GB2312" w:hAnsi="宋体" w:cs="宋体" w:hint="eastAsia"/>
          <w:color w:val="000000"/>
          <w:kern w:val="0"/>
          <w:sz w:val="32"/>
          <w:szCs w:val="32"/>
        </w:rPr>
        <w:t>各具特色的购物、美食、休闲娱乐和生活服务街区</w:t>
      </w:r>
      <w:r>
        <w:rPr>
          <w:rFonts w:ascii="仿宋_GB2312" w:eastAsia="仿宋_GB2312" w:hAnsi="宋体" w:cs="宋体" w:hint="eastAsia"/>
          <w:color w:val="000000"/>
          <w:kern w:val="0"/>
          <w:sz w:val="32"/>
          <w:szCs w:val="32"/>
        </w:rPr>
        <w:t>。</w:t>
      </w:r>
      <w:r w:rsidRPr="009B3D59">
        <w:rPr>
          <w:rFonts w:ascii="仿宋_GB2312" w:eastAsia="仿宋_GB2312" w:hAnsi="宋体" w:cs="宋体" w:hint="eastAsia"/>
          <w:color w:val="000000"/>
          <w:kern w:val="0"/>
          <w:sz w:val="32"/>
          <w:szCs w:val="32"/>
        </w:rPr>
        <w:t>在已建成城市</w:t>
      </w:r>
      <w:r>
        <w:rPr>
          <w:rFonts w:ascii="仿宋_GB2312" w:eastAsia="仿宋_GB2312" w:hAnsi="宋体" w:cs="宋体" w:hint="eastAsia"/>
          <w:color w:val="000000"/>
          <w:kern w:val="0"/>
          <w:sz w:val="32"/>
          <w:szCs w:val="32"/>
        </w:rPr>
        <w:t>街区</w:t>
      </w:r>
      <w:r w:rsidR="00E41A18">
        <w:rPr>
          <w:rFonts w:ascii="仿宋_GB2312" w:eastAsia="仿宋_GB2312" w:hAnsi="宋体" w:cs="宋体" w:hint="eastAsia"/>
          <w:color w:val="000000"/>
          <w:kern w:val="0"/>
          <w:sz w:val="32"/>
          <w:szCs w:val="32"/>
        </w:rPr>
        <w:t>，充分利用现有</w:t>
      </w:r>
      <w:r w:rsidR="002B64A1">
        <w:rPr>
          <w:rFonts w:ascii="仿宋_GB2312" w:eastAsia="仿宋_GB2312" w:hAnsi="宋体" w:cs="宋体" w:hint="eastAsia"/>
          <w:color w:val="000000"/>
          <w:kern w:val="0"/>
          <w:sz w:val="32"/>
          <w:szCs w:val="32"/>
        </w:rPr>
        <w:t>商业设施，整合</w:t>
      </w:r>
      <w:r w:rsidR="00E41A18">
        <w:rPr>
          <w:rFonts w:ascii="仿宋_GB2312" w:eastAsia="仿宋_GB2312" w:hAnsi="宋体" w:cs="宋体" w:hint="eastAsia"/>
          <w:color w:val="000000"/>
          <w:kern w:val="0"/>
          <w:sz w:val="32"/>
          <w:szCs w:val="32"/>
        </w:rPr>
        <w:t>服务资源</w:t>
      </w:r>
      <w:r w:rsidRPr="009B3D59">
        <w:rPr>
          <w:rFonts w:ascii="仿宋_GB2312" w:eastAsia="仿宋_GB2312" w:hAnsi="宋体" w:cs="宋体" w:hint="eastAsia"/>
          <w:color w:val="000000"/>
          <w:kern w:val="0"/>
          <w:sz w:val="32"/>
          <w:szCs w:val="32"/>
        </w:rPr>
        <w:t>，</w:t>
      </w:r>
      <w:r w:rsidR="005E7BB0">
        <w:rPr>
          <w:rFonts w:ascii="仿宋_GB2312" w:eastAsia="仿宋_GB2312" w:hAnsi="宋体" w:cs="宋体" w:hint="eastAsia"/>
          <w:color w:val="000000"/>
          <w:kern w:val="0"/>
          <w:sz w:val="32"/>
          <w:szCs w:val="32"/>
        </w:rPr>
        <w:t>引导企业</w:t>
      </w:r>
      <w:r w:rsidR="002047FB">
        <w:rPr>
          <w:rFonts w:ascii="仿宋_GB2312" w:eastAsia="仿宋_GB2312" w:hAnsi="宋体" w:cs="宋体" w:hint="eastAsia"/>
          <w:color w:val="000000"/>
          <w:kern w:val="0"/>
          <w:sz w:val="32"/>
          <w:szCs w:val="32"/>
        </w:rPr>
        <w:t>合理</w:t>
      </w:r>
      <w:r w:rsidR="005E7BB0">
        <w:rPr>
          <w:rFonts w:ascii="仿宋_GB2312" w:eastAsia="仿宋_GB2312" w:hAnsi="宋体" w:cs="宋体" w:hint="eastAsia"/>
          <w:color w:val="000000"/>
          <w:kern w:val="0"/>
          <w:sz w:val="32"/>
          <w:szCs w:val="32"/>
        </w:rPr>
        <w:t>调整经营品种和结构</w:t>
      </w:r>
      <w:r w:rsidRPr="009B3D59">
        <w:rPr>
          <w:rFonts w:ascii="仿宋_GB2312" w:eastAsia="仿宋_GB2312" w:hAnsi="宋体" w:cs="宋体" w:hint="eastAsia"/>
          <w:color w:val="000000"/>
          <w:kern w:val="0"/>
          <w:sz w:val="32"/>
          <w:szCs w:val="32"/>
        </w:rPr>
        <w:t>，加快改造一批各具特色的购物、美食、休闲娱乐和生活服务街区。新建和改造街区生活服务集聚中心具体要求参考</w:t>
      </w:r>
      <w:r w:rsidR="002D2DC1">
        <w:rPr>
          <w:rFonts w:ascii="仿宋_GB2312" w:eastAsia="仿宋_GB2312" w:hAnsi="宋体" w:cs="宋体" w:hint="eastAsia"/>
          <w:color w:val="000000"/>
          <w:kern w:val="0"/>
          <w:sz w:val="32"/>
          <w:szCs w:val="32"/>
        </w:rPr>
        <w:t>《</w:t>
      </w:r>
      <w:r w:rsidR="002D2DC1" w:rsidRPr="002D2DC1">
        <w:rPr>
          <w:rFonts w:ascii="仿宋_GB2312" w:eastAsia="仿宋_GB2312" w:hAnsi="宋体" w:cs="宋体" w:hint="eastAsia"/>
          <w:color w:val="000000"/>
          <w:kern w:val="0"/>
          <w:sz w:val="32"/>
          <w:szCs w:val="32"/>
        </w:rPr>
        <w:t>街区生活服务集聚中心建设</w:t>
      </w:r>
      <w:r w:rsidR="00985600">
        <w:rPr>
          <w:rFonts w:ascii="仿宋_GB2312" w:eastAsia="仿宋_GB2312" w:hAnsi="宋体" w:cs="宋体" w:hint="eastAsia"/>
          <w:color w:val="000000"/>
          <w:kern w:val="0"/>
          <w:sz w:val="32"/>
          <w:szCs w:val="32"/>
        </w:rPr>
        <w:t>指南</w:t>
      </w:r>
      <w:r w:rsidR="002D2DC1">
        <w:rPr>
          <w:rFonts w:ascii="仿宋_GB2312" w:eastAsia="仿宋_GB2312" w:hAnsi="宋体" w:cs="宋体" w:hint="eastAsia"/>
          <w:color w:val="000000"/>
          <w:kern w:val="0"/>
          <w:sz w:val="32"/>
          <w:szCs w:val="32"/>
        </w:rPr>
        <w:t>》</w:t>
      </w:r>
      <w:r w:rsidR="00D13A18">
        <w:rPr>
          <w:rFonts w:ascii="仿宋_GB2312" w:eastAsia="仿宋_GB2312" w:hAnsi="宋体" w:cs="宋体" w:hint="eastAsia"/>
          <w:color w:val="000000"/>
          <w:kern w:val="0"/>
          <w:sz w:val="32"/>
          <w:szCs w:val="32"/>
        </w:rPr>
        <w:t>（附件2）</w:t>
      </w:r>
      <w:r w:rsidR="002D2DC1">
        <w:rPr>
          <w:rFonts w:ascii="仿宋_GB2312" w:eastAsia="仿宋_GB2312" w:hAnsi="宋体" w:cs="宋体" w:hint="eastAsia"/>
          <w:color w:val="000000"/>
          <w:kern w:val="0"/>
          <w:sz w:val="32"/>
          <w:szCs w:val="32"/>
        </w:rPr>
        <w:t>。</w:t>
      </w:r>
    </w:p>
    <w:p w:rsidR="000C18D6" w:rsidRDefault="000C18D6" w:rsidP="000C18D6">
      <w:pPr>
        <w:ind w:firstLine="540"/>
        <w:rPr>
          <w:rFonts w:ascii="仿宋_GB2312" w:eastAsia="仿宋_GB2312" w:hAnsi="宋体" w:cs="宋体"/>
          <w:color w:val="000000"/>
          <w:kern w:val="0"/>
          <w:sz w:val="32"/>
          <w:szCs w:val="32"/>
        </w:rPr>
      </w:pPr>
      <w:r w:rsidRPr="00200088">
        <w:rPr>
          <w:rFonts w:ascii="仿宋_GB2312" w:eastAsia="仿宋_GB2312" w:hAnsi="宋体" w:cs="宋体" w:hint="eastAsia"/>
          <w:b/>
          <w:color w:val="000000"/>
          <w:kern w:val="0"/>
          <w:sz w:val="32"/>
          <w:szCs w:val="32"/>
        </w:rPr>
        <w:t>加快</w:t>
      </w:r>
      <w:r w:rsidR="00BC7965">
        <w:rPr>
          <w:rFonts w:ascii="仿宋_GB2312" w:eastAsia="仿宋_GB2312" w:hAnsi="宋体" w:cs="宋体" w:hint="eastAsia"/>
          <w:b/>
          <w:color w:val="000000"/>
          <w:kern w:val="0"/>
          <w:sz w:val="32"/>
          <w:szCs w:val="32"/>
        </w:rPr>
        <w:t>建设</w:t>
      </w:r>
      <w:r w:rsidRPr="00200088">
        <w:rPr>
          <w:rFonts w:ascii="仿宋_GB2312" w:eastAsia="仿宋_GB2312" w:hAnsi="宋体" w:cs="宋体" w:hint="eastAsia"/>
          <w:b/>
          <w:color w:val="000000"/>
          <w:kern w:val="0"/>
          <w:sz w:val="32"/>
          <w:szCs w:val="32"/>
        </w:rPr>
        <w:t>农村生活综合服务中心。</w:t>
      </w:r>
      <w:r w:rsidR="0063669E">
        <w:rPr>
          <w:rFonts w:ascii="仿宋_GB2312" w:eastAsia="仿宋_GB2312" w:hAnsi="宋体" w:cs="宋体" w:hint="eastAsia"/>
          <w:color w:val="000000"/>
          <w:kern w:val="0"/>
          <w:sz w:val="32"/>
          <w:szCs w:val="32"/>
        </w:rPr>
        <w:t>助力乡村振兴</w:t>
      </w:r>
      <w:r w:rsidR="00911298">
        <w:rPr>
          <w:rFonts w:ascii="仿宋_GB2312" w:eastAsia="仿宋_GB2312" w:hAnsi="宋体" w:cs="宋体" w:hint="eastAsia"/>
          <w:color w:val="000000"/>
          <w:kern w:val="0"/>
          <w:sz w:val="32"/>
          <w:szCs w:val="32"/>
        </w:rPr>
        <w:t>，</w:t>
      </w:r>
      <w:r w:rsidR="00FE46B7" w:rsidRPr="00FE46B7">
        <w:rPr>
          <w:rFonts w:ascii="仿宋_GB2312" w:eastAsia="仿宋_GB2312" w:hAnsi="宋体" w:cs="宋体" w:hint="eastAsia"/>
          <w:color w:val="000000"/>
          <w:kern w:val="0"/>
          <w:sz w:val="32"/>
          <w:szCs w:val="32"/>
        </w:rPr>
        <w:t>鼓励各地政府和有实力的企业，</w:t>
      </w:r>
      <w:r w:rsidR="00911298" w:rsidRPr="00911298">
        <w:rPr>
          <w:rFonts w:ascii="仿宋_GB2312" w:eastAsia="仿宋_GB2312" w:hAnsi="宋体" w:cs="宋体" w:hint="eastAsia"/>
          <w:color w:val="000000"/>
          <w:kern w:val="0"/>
          <w:sz w:val="32"/>
          <w:szCs w:val="32"/>
        </w:rPr>
        <w:t>采取</w:t>
      </w:r>
      <w:r w:rsidR="0076358B">
        <w:rPr>
          <w:rFonts w:ascii="仿宋_GB2312" w:eastAsia="仿宋_GB2312" w:hAnsi="宋体" w:cs="宋体" w:hint="eastAsia"/>
          <w:color w:val="000000"/>
          <w:kern w:val="0"/>
          <w:sz w:val="32"/>
          <w:szCs w:val="32"/>
        </w:rPr>
        <w:t>政府引导和市场化运作相结合的方式</w:t>
      </w:r>
      <w:r w:rsidR="00911298" w:rsidRPr="00911298">
        <w:rPr>
          <w:rFonts w:ascii="仿宋_GB2312" w:eastAsia="仿宋_GB2312" w:hAnsi="宋体" w:cs="宋体" w:hint="eastAsia"/>
          <w:color w:val="000000"/>
          <w:kern w:val="0"/>
          <w:sz w:val="32"/>
          <w:szCs w:val="32"/>
        </w:rPr>
        <w:t>，</w:t>
      </w:r>
      <w:r w:rsidR="002D2DC1">
        <w:rPr>
          <w:rFonts w:ascii="仿宋_GB2312" w:eastAsia="仿宋_GB2312" w:hAnsi="宋体" w:cs="宋体" w:hint="eastAsia"/>
          <w:color w:val="000000"/>
          <w:kern w:val="0"/>
          <w:sz w:val="32"/>
          <w:szCs w:val="32"/>
        </w:rPr>
        <w:lastRenderedPageBreak/>
        <w:t>在</w:t>
      </w:r>
      <w:r w:rsidR="004E3935">
        <w:rPr>
          <w:rFonts w:ascii="仿宋_GB2312" w:eastAsia="仿宋_GB2312" w:hAnsi="宋体" w:cs="宋体" w:hint="eastAsia"/>
          <w:color w:val="000000"/>
          <w:kern w:val="0"/>
          <w:sz w:val="32"/>
          <w:szCs w:val="32"/>
        </w:rPr>
        <w:t>乡</w:t>
      </w:r>
      <w:r w:rsidR="00472410">
        <w:rPr>
          <w:rFonts w:ascii="仿宋_GB2312" w:eastAsia="仿宋_GB2312" w:hAnsi="宋体" w:cs="宋体" w:hint="eastAsia"/>
          <w:color w:val="000000"/>
          <w:kern w:val="0"/>
          <w:sz w:val="32"/>
          <w:szCs w:val="32"/>
        </w:rPr>
        <w:t>镇</w:t>
      </w:r>
      <w:r w:rsidR="004E3935">
        <w:rPr>
          <w:rFonts w:ascii="仿宋_GB2312" w:eastAsia="仿宋_GB2312" w:hAnsi="宋体" w:cs="宋体" w:hint="eastAsia"/>
          <w:color w:val="000000"/>
          <w:kern w:val="0"/>
          <w:sz w:val="32"/>
          <w:szCs w:val="32"/>
        </w:rPr>
        <w:t>推动新建一批乡（镇）生活综合服务中心</w:t>
      </w:r>
      <w:r w:rsidR="00FE46B7">
        <w:rPr>
          <w:rFonts w:ascii="仿宋_GB2312" w:eastAsia="仿宋_GB2312" w:hAnsi="宋体" w:cs="宋体" w:hint="eastAsia"/>
          <w:color w:val="000000"/>
          <w:kern w:val="0"/>
          <w:sz w:val="32"/>
          <w:szCs w:val="32"/>
        </w:rPr>
        <w:t>，</w:t>
      </w:r>
      <w:r w:rsidR="00CE502F">
        <w:rPr>
          <w:rFonts w:ascii="仿宋_GB2312" w:eastAsia="仿宋_GB2312" w:hAnsi="宋体" w:cs="宋体" w:hint="eastAsia"/>
          <w:color w:val="000000"/>
          <w:kern w:val="0"/>
          <w:sz w:val="32"/>
          <w:szCs w:val="32"/>
        </w:rPr>
        <w:t>作为特色商贸小镇建设的重要内容；</w:t>
      </w:r>
      <w:r w:rsidR="004E3935">
        <w:rPr>
          <w:rFonts w:ascii="仿宋_GB2312" w:eastAsia="仿宋_GB2312" w:hAnsi="宋体" w:cs="宋体" w:hint="eastAsia"/>
          <w:color w:val="000000"/>
          <w:kern w:val="0"/>
          <w:sz w:val="32"/>
          <w:szCs w:val="32"/>
        </w:rPr>
        <w:t>在</w:t>
      </w:r>
      <w:r w:rsidR="0056476D">
        <w:rPr>
          <w:rFonts w:ascii="仿宋_GB2312" w:eastAsia="仿宋_GB2312" w:hAnsi="宋体" w:cs="宋体" w:hint="eastAsia"/>
          <w:color w:val="000000"/>
          <w:kern w:val="0"/>
          <w:sz w:val="32"/>
          <w:szCs w:val="32"/>
        </w:rPr>
        <w:t>人口聚集的</w:t>
      </w:r>
      <w:r w:rsidR="003D1569">
        <w:rPr>
          <w:rFonts w:ascii="仿宋_GB2312" w:eastAsia="仿宋_GB2312" w:hAnsi="宋体" w:cs="宋体" w:hint="eastAsia"/>
          <w:color w:val="000000"/>
          <w:kern w:val="0"/>
          <w:sz w:val="32"/>
          <w:szCs w:val="32"/>
        </w:rPr>
        <w:t>自然村或</w:t>
      </w:r>
      <w:r w:rsidR="0056476D">
        <w:rPr>
          <w:rFonts w:ascii="仿宋_GB2312" w:eastAsia="仿宋_GB2312" w:hAnsi="宋体" w:cs="宋体" w:hint="eastAsia"/>
          <w:color w:val="000000"/>
          <w:kern w:val="0"/>
          <w:sz w:val="32"/>
          <w:szCs w:val="32"/>
        </w:rPr>
        <w:t>行政村新建一批村级生活综合服务站</w:t>
      </w:r>
      <w:r w:rsidR="00911298">
        <w:rPr>
          <w:rFonts w:ascii="仿宋_GB2312" w:eastAsia="仿宋_GB2312" w:hAnsi="宋体" w:cs="宋体" w:hint="eastAsia"/>
          <w:color w:val="000000"/>
          <w:kern w:val="0"/>
          <w:sz w:val="32"/>
          <w:szCs w:val="32"/>
        </w:rPr>
        <w:t>。</w:t>
      </w:r>
      <w:r w:rsidR="00B170E6">
        <w:rPr>
          <w:rFonts w:ascii="仿宋_GB2312" w:eastAsia="仿宋_GB2312" w:hAnsi="宋体" w:cs="宋体" w:hint="eastAsia"/>
          <w:color w:val="000000"/>
          <w:kern w:val="0"/>
          <w:sz w:val="32"/>
          <w:szCs w:val="32"/>
        </w:rPr>
        <w:t>在已建成</w:t>
      </w:r>
      <w:r w:rsidR="00911298" w:rsidRPr="00911298">
        <w:rPr>
          <w:rFonts w:ascii="仿宋_GB2312" w:eastAsia="仿宋_GB2312" w:hAnsi="宋体" w:cs="宋体" w:hint="eastAsia"/>
          <w:color w:val="000000"/>
          <w:kern w:val="0"/>
          <w:sz w:val="32"/>
          <w:szCs w:val="32"/>
        </w:rPr>
        <w:t>乡镇</w:t>
      </w:r>
      <w:r w:rsidR="00B75139">
        <w:rPr>
          <w:rFonts w:ascii="仿宋_GB2312" w:eastAsia="仿宋_GB2312" w:hAnsi="宋体" w:cs="宋体" w:hint="eastAsia"/>
          <w:color w:val="000000"/>
          <w:kern w:val="0"/>
          <w:sz w:val="32"/>
          <w:szCs w:val="32"/>
        </w:rPr>
        <w:t>，</w:t>
      </w:r>
      <w:r w:rsidR="00B170E6">
        <w:rPr>
          <w:rFonts w:ascii="仿宋_GB2312" w:eastAsia="仿宋_GB2312" w:hAnsi="宋体" w:cs="宋体" w:hint="eastAsia"/>
          <w:color w:val="000000"/>
          <w:kern w:val="0"/>
          <w:sz w:val="32"/>
          <w:szCs w:val="32"/>
        </w:rPr>
        <w:t>通过</w:t>
      </w:r>
      <w:r w:rsidR="00B170E6" w:rsidRPr="00B170E6">
        <w:rPr>
          <w:rFonts w:ascii="仿宋_GB2312" w:eastAsia="仿宋_GB2312" w:hAnsi="宋体" w:cs="宋体" w:hint="eastAsia"/>
          <w:color w:val="000000"/>
          <w:kern w:val="0"/>
          <w:sz w:val="32"/>
          <w:szCs w:val="32"/>
        </w:rPr>
        <w:t>公有物业划拨、</w:t>
      </w:r>
      <w:r w:rsidR="00205AA4">
        <w:rPr>
          <w:rFonts w:ascii="仿宋_GB2312" w:eastAsia="仿宋_GB2312" w:hAnsi="宋体" w:cs="宋体" w:hint="eastAsia"/>
          <w:color w:val="000000"/>
          <w:kern w:val="0"/>
          <w:sz w:val="32"/>
          <w:szCs w:val="32"/>
        </w:rPr>
        <w:t>购买</w:t>
      </w:r>
      <w:r w:rsidR="00B170E6" w:rsidRPr="00B170E6">
        <w:rPr>
          <w:rFonts w:ascii="仿宋_GB2312" w:eastAsia="仿宋_GB2312" w:hAnsi="宋体" w:cs="宋体" w:hint="eastAsia"/>
          <w:color w:val="000000"/>
          <w:kern w:val="0"/>
          <w:sz w:val="32"/>
          <w:szCs w:val="32"/>
        </w:rPr>
        <w:t>、</w:t>
      </w:r>
      <w:r w:rsidR="007D00BA">
        <w:rPr>
          <w:rFonts w:ascii="仿宋_GB2312" w:eastAsia="仿宋_GB2312" w:hAnsi="宋体" w:cs="宋体" w:hint="eastAsia"/>
          <w:color w:val="000000"/>
          <w:kern w:val="0"/>
          <w:sz w:val="32"/>
          <w:szCs w:val="32"/>
        </w:rPr>
        <w:t>整合共享</w:t>
      </w:r>
      <w:r w:rsidR="00B170E6" w:rsidRPr="00B170E6">
        <w:rPr>
          <w:rFonts w:ascii="仿宋_GB2312" w:eastAsia="仿宋_GB2312" w:hAnsi="宋体" w:cs="宋体" w:hint="eastAsia"/>
          <w:color w:val="000000"/>
          <w:kern w:val="0"/>
          <w:sz w:val="32"/>
          <w:szCs w:val="32"/>
        </w:rPr>
        <w:t>等方式加强设施建设，通过在集贸市场、“万村千乡”农家店等商业设施搭载居民生活服务业等方式完善功能配置，</w:t>
      </w:r>
      <w:r w:rsidR="00B170E6">
        <w:rPr>
          <w:rFonts w:ascii="仿宋_GB2312" w:eastAsia="仿宋_GB2312" w:hAnsi="宋体" w:cs="宋体" w:hint="eastAsia"/>
          <w:color w:val="000000"/>
          <w:kern w:val="0"/>
          <w:sz w:val="32"/>
          <w:szCs w:val="32"/>
        </w:rPr>
        <w:t>加快改造一批乡（镇）生活综合服务中心；在</w:t>
      </w:r>
      <w:r w:rsidR="003840FB">
        <w:rPr>
          <w:rFonts w:ascii="仿宋_GB2312" w:eastAsia="仿宋_GB2312" w:hAnsi="宋体" w:cs="宋体" w:hint="eastAsia"/>
          <w:color w:val="000000"/>
          <w:kern w:val="0"/>
          <w:sz w:val="32"/>
          <w:szCs w:val="32"/>
        </w:rPr>
        <w:t>已建成的</w:t>
      </w:r>
      <w:r w:rsidR="00B170E6">
        <w:rPr>
          <w:rFonts w:ascii="仿宋_GB2312" w:eastAsia="仿宋_GB2312" w:hAnsi="宋体" w:cs="宋体" w:hint="eastAsia"/>
          <w:color w:val="000000"/>
          <w:kern w:val="0"/>
          <w:sz w:val="32"/>
          <w:szCs w:val="32"/>
        </w:rPr>
        <w:t>人口聚集的</w:t>
      </w:r>
      <w:r w:rsidR="00622F58">
        <w:rPr>
          <w:rFonts w:ascii="仿宋_GB2312" w:eastAsia="仿宋_GB2312" w:hAnsi="宋体" w:cs="宋体" w:hint="eastAsia"/>
          <w:color w:val="000000"/>
          <w:kern w:val="0"/>
          <w:sz w:val="32"/>
          <w:szCs w:val="32"/>
        </w:rPr>
        <w:t>自然村或</w:t>
      </w:r>
      <w:r w:rsidR="00B170E6">
        <w:rPr>
          <w:rFonts w:ascii="仿宋_GB2312" w:eastAsia="仿宋_GB2312" w:hAnsi="宋体" w:cs="宋体" w:hint="eastAsia"/>
          <w:color w:val="000000"/>
          <w:kern w:val="0"/>
          <w:sz w:val="32"/>
          <w:szCs w:val="32"/>
        </w:rPr>
        <w:t>行政村</w:t>
      </w:r>
      <w:r w:rsidR="003840FB">
        <w:rPr>
          <w:rFonts w:ascii="仿宋_GB2312" w:eastAsia="仿宋_GB2312" w:hAnsi="宋体" w:cs="宋体" w:hint="eastAsia"/>
          <w:color w:val="000000"/>
          <w:kern w:val="0"/>
          <w:sz w:val="32"/>
          <w:szCs w:val="32"/>
        </w:rPr>
        <w:t>，通过集体物业划拨、房产置换、租赁等方式加强设施建设，通过在</w:t>
      </w:r>
      <w:r w:rsidR="003840FB" w:rsidRPr="003840FB">
        <w:rPr>
          <w:rFonts w:ascii="仿宋_GB2312" w:eastAsia="仿宋_GB2312" w:hAnsi="宋体" w:cs="宋体" w:hint="eastAsia"/>
          <w:color w:val="000000"/>
          <w:kern w:val="0"/>
          <w:sz w:val="32"/>
          <w:szCs w:val="32"/>
        </w:rPr>
        <w:t>“万村千乡”农家店</w:t>
      </w:r>
      <w:r w:rsidR="003840FB">
        <w:rPr>
          <w:rFonts w:ascii="仿宋_GB2312" w:eastAsia="仿宋_GB2312" w:hAnsi="宋体" w:cs="宋体" w:hint="eastAsia"/>
          <w:color w:val="000000"/>
          <w:kern w:val="0"/>
          <w:sz w:val="32"/>
          <w:szCs w:val="32"/>
        </w:rPr>
        <w:t>等商业设施搭载</w:t>
      </w:r>
      <w:r w:rsidR="003840FB" w:rsidRPr="003840FB">
        <w:rPr>
          <w:rFonts w:ascii="仿宋_GB2312" w:eastAsia="仿宋_GB2312" w:hAnsi="宋体" w:cs="宋体" w:hint="eastAsia"/>
          <w:color w:val="000000"/>
          <w:kern w:val="0"/>
          <w:sz w:val="32"/>
          <w:szCs w:val="32"/>
        </w:rPr>
        <w:t>居民生活服务业等方式完善功能配置，加快改造一批</w:t>
      </w:r>
      <w:r w:rsidR="00C55FFF" w:rsidRPr="00C55FFF">
        <w:rPr>
          <w:rFonts w:ascii="仿宋_GB2312" w:eastAsia="仿宋_GB2312" w:hAnsi="宋体" w:cs="宋体" w:hint="eastAsia"/>
          <w:color w:val="000000"/>
          <w:kern w:val="0"/>
          <w:sz w:val="32"/>
          <w:szCs w:val="32"/>
        </w:rPr>
        <w:t>村级生活综合服务站</w:t>
      </w:r>
      <w:r w:rsidR="00911298" w:rsidRPr="00911298">
        <w:rPr>
          <w:rFonts w:ascii="仿宋_GB2312" w:eastAsia="仿宋_GB2312" w:hAnsi="宋体" w:cs="宋体" w:hint="eastAsia"/>
          <w:color w:val="000000"/>
          <w:kern w:val="0"/>
          <w:sz w:val="32"/>
          <w:szCs w:val="32"/>
        </w:rPr>
        <w:t>。新建和改造</w:t>
      </w:r>
      <w:r w:rsidR="00731C5E" w:rsidRPr="00731C5E">
        <w:rPr>
          <w:rFonts w:ascii="仿宋_GB2312" w:eastAsia="仿宋_GB2312" w:hAnsi="宋体" w:cs="宋体" w:hint="eastAsia"/>
          <w:color w:val="000000"/>
          <w:kern w:val="0"/>
          <w:sz w:val="32"/>
          <w:szCs w:val="32"/>
        </w:rPr>
        <w:t>农村生活综合服务中心</w:t>
      </w:r>
      <w:r w:rsidR="00911298" w:rsidRPr="00911298">
        <w:rPr>
          <w:rFonts w:ascii="仿宋_GB2312" w:eastAsia="仿宋_GB2312" w:hAnsi="宋体" w:cs="宋体" w:hint="eastAsia"/>
          <w:color w:val="000000"/>
          <w:kern w:val="0"/>
          <w:sz w:val="32"/>
          <w:szCs w:val="32"/>
        </w:rPr>
        <w:t>具体要求参考</w:t>
      </w:r>
      <w:r w:rsidR="00665848">
        <w:rPr>
          <w:rFonts w:ascii="仿宋_GB2312" w:eastAsia="仿宋_GB2312" w:hAnsi="宋体" w:cs="宋体" w:hint="eastAsia"/>
          <w:color w:val="000000"/>
          <w:kern w:val="0"/>
          <w:sz w:val="32"/>
          <w:szCs w:val="32"/>
        </w:rPr>
        <w:t>《</w:t>
      </w:r>
      <w:r w:rsidR="00665848" w:rsidRPr="00665848">
        <w:rPr>
          <w:rFonts w:ascii="仿宋_GB2312" w:eastAsia="仿宋_GB2312" w:hAnsi="宋体" w:cs="宋体" w:hint="eastAsia"/>
          <w:color w:val="000000"/>
          <w:kern w:val="0"/>
          <w:sz w:val="32"/>
          <w:szCs w:val="32"/>
        </w:rPr>
        <w:t>农村生活综合服务中心建设</w:t>
      </w:r>
      <w:r w:rsidR="00985600">
        <w:rPr>
          <w:rFonts w:ascii="仿宋_GB2312" w:eastAsia="仿宋_GB2312" w:hAnsi="宋体" w:cs="宋体" w:hint="eastAsia"/>
          <w:color w:val="000000"/>
          <w:kern w:val="0"/>
          <w:sz w:val="32"/>
          <w:szCs w:val="32"/>
        </w:rPr>
        <w:t>指南</w:t>
      </w:r>
      <w:r w:rsidR="00665848">
        <w:rPr>
          <w:rFonts w:ascii="仿宋_GB2312" w:eastAsia="仿宋_GB2312" w:hAnsi="宋体" w:cs="宋体" w:hint="eastAsia"/>
          <w:color w:val="000000"/>
          <w:kern w:val="0"/>
          <w:sz w:val="32"/>
          <w:szCs w:val="32"/>
        </w:rPr>
        <w:t>》</w:t>
      </w:r>
      <w:r w:rsidR="00D13A18">
        <w:rPr>
          <w:rFonts w:ascii="仿宋_GB2312" w:eastAsia="仿宋_GB2312" w:hAnsi="宋体" w:cs="宋体" w:hint="eastAsia"/>
          <w:color w:val="000000"/>
          <w:kern w:val="0"/>
          <w:sz w:val="32"/>
          <w:szCs w:val="32"/>
        </w:rPr>
        <w:t>（附件3）</w:t>
      </w:r>
      <w:r w:rsidR="002D2DC1">
        <w:rPr>
          <w:rFonts w:ascii="仿宋_GB2312" w:eastAsia="仿宋_GB2312" w:hAnsi="宋体" w:cs="宋体" w:hint="eastAsia"/>
          <w:color w:val="000000"/>
          <w:kern w:val="0"/>
          <w:sz w:val="32"/>
          <w:szCs w:val="32"/>
        </w:rPr>
        <w:t>。</w:t>
      </w:r>
    </w:p>
    <w:p w:rsidR="004E3EC2" w:rsidRDefault="00EA5AA3" w:rsidP="00C642E3">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w:t>
      </w:r>
      <w:r w:rsidR="00A569CB">
        <w:rPr>
          <w:rFonts w:ascii="仿宋_GB2312" w:eastAsia="仿宋_GB2312" w:hAnsi="宋体" w:cs="宋体" w:hint="eastAsia"/>
          <w:color w:val="000000"/>
          <w:kern w:val="0"/>
          <w:sz w:val="32"/>
          <w:szCs w:val="32"/>
        </w:rPr>
        <w:t>省级商务主管部门</w:t>
      </w:r>
      <w:r w:rsidR="009E14F9">
        <w:rPr>
          <w:rFonts w:ascii="仿宋_GB2312" w:eastAsia="仿宋_GB2312" w:hAnsi="宋体" w:cs="宋体" w:hint="eastAsia"/>
          <w:color w:val="000000"/>
          <w:kern w:val="0"/>
          <w:sz w:val="32"/>
          <w:szCs w:val="32"/>
        </w:rPr>
        <w:t>可参考上述建设</w:t>
      </w:r>
      <w:r w:rsidR="00985600">
        <w:rPr>
          <w:rFonts w:ascii="仿宋_GB2312" w:eastAsia="仿宋_GB2312" w:hAnsi="宋体" w:cs="宋体" w:hint="eastAsia"/>
          <w:color w:val="000000"/>
          <w:kern w:val="0"/>
          <w:sz w:val="32"/>
          <w:szCs w:val="32"/>
        </w:rPr>
        <w:t>指南</w:t>
      </w:r>
      <w:r w:rsidR="009E14F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结合</w:t>
      </w:r>
      <w:r w:rsidR="009E14F9">
        <w:rPr>
          <w:rFonts w:ascii="仿宋_GB2312" w:eastAsia="仿宋_GB2312" w:hAnsi="宋体" w:cs="宋体" w:hint="eastAsia"/>
          <w:color w:val="000000"/>
          <w:kern w:val="0"/>
          <w:sz w:val="32"/>
          <w:szCs w:val="32"/>
        </w:rPr>
        <w:t>各自工作</w:t>
      </w:r>
      <w:r>
        <w:rPr>
          <w:rFonts w:ascii="仿宋_GB2312" w:eastAsia="仿宋_GB2312" w:hAnsi="宋体" w:cs="宋体" w:hint="eastAsia"/>
          <w:color w:val="000000"/>
          <w:kern w:val="0"/>
          <w:sz w:val="32"/>
          <w:szCs w:val="32"/>
        </w:rPr>
        <w:t>实际，</w:t>
      </w:r>
      <w:r w:rsidR="00AA7522">
        <w:rPr>
          <w:rFonts w:ascii="仿宋_GB2312" w:eastAsia="仿宋_GB2312" w:hAnsi="宋体" w:cs="宋体" w:hint="eastAsia"/>
          <w:color w:val="000000"/>
          <w:kern w:val="0"/>
          <w:sz w:val="32"/>
          <w:szCs w:val="32"/>
        </w:rPr>
        <w:t>制定本地适用的</w:t>
      </w:r>
      <w:r w:rsidR="00C5457A">
        <w:rPr>
          <w:rFonts w:ascii="仿宋_GB2312" w:eastAsia="仿宋_GB2312" w:hAnsi="宋体" w:cs="宋体" w:hint="eastAsia"/>
          <w:color w:val="000000"/>
          <w:kern w:val="0"/>
          <w:sz w:val="32"/>
          <w:szCs w:val="32"/>
        </w:rPr>
        <w:t>相关</w:t>
      </w:r>
      <w:r w:rsidR="00AA7522">
        <w:rPr>
          <w:rFonts w:ascii="仿宋_GB2312" w:eastAsia="仿宋_GB2312" w:hAnsi="宋体" w:cs="宋体" w:hint="eastAsia"/>
          <w:color w:val="000000"/>
          <w:kern w:val="0"/>
          <w:sz w:val="32"/>
          <w:szCs w:val="32"/>
        </w:rPr>
        <w:t>标准</w:t>
      </w:r>
      <w:r w:rsidR="00E7304B">
        <w:rPr>
          <w:rFonts w:ascii="仿宋_GB2312" w:eastAsia="仿宋_GB2312" w:hAnsi="宋体" w:cs="宋体" w:hint="eastAsia"/>
          <w:color w:val="000000"/>
          <w:kern w:val="0"/>
          <w:sz w:val="32"/>
          <w:szCs w:val="32"/>
        </w:rPr>
        <w:t>，</w:t>
      </w:r>
      <w:r w:rsidR="0015399D">
        <w:rPr>
          <w:rFonts w:ascii="仿宋_GB2312" w:eastAsia="仿宋_GB2312" w:hAnsi="宋体" w:cs="宋体" w:hint="eastAsia"/>
          <w:color w:val="000000"/>
          <w:kern w:val="0"/>
          <w:sz w:val="32"/>
          <w:szCs w:val="32"/>
        </w:rPr>
        <w:t>并</w:t>
      </w:r>
      <w:r w:rsidR="00E7304B">
        <w:rPr>
          <w:rFonts w:ascii="仿宋_GB2312" w:eastAsia="仿宋_GB2312" w:hAnsi="宋体" w:cs="宋体" w:hint="eastAsia"/>
          <w:color w:val="000000"/>
          <w:kern w:val="0"/>
          <w:sz w:val="32"/>
          <w:szCs w:val="32"/>
        </w:rPr>
        <w:t>报</w:t>
      </w:r>
      <w:r w:rsidR="00654073">
        <w:rPr>
          <w:rFonts w:ascii="仿宋_GB2312" w:eastAsia="仿宋_GB2312" w:hAnsi="宋体" w:cs="宋体" w:hint="eastAsia"/>
          <w:color w:val="000000"/>
          <w:kern w:val="0"/>
          <w:sz w:val="32"/>
          <w:szCs w:val="32"/>
        </w:rPr>
        <w:t>送</w:t>
      </w:r>
      <w:r w:rsidR="00E7304B">
        <w:rPr>
          <w:rFonts w:ascii="仿宋_GB2312" w:eastAsia="仿宋_GB2312" w:hAnsi="宋体" w:cs="宋体" w:hint="eastAsia"/>
          <w:color w:val="000000"/>
          <w:kern w:val="0"/>
          <w:sz w:val="32"/>
          <w:szCs w:val="32"/>
        </w:rPr>
        <w:t>商务部（</w:t>
      </w:r>
      <w:proofErr w:type="gramStart"/>
      <w:r w:rsidR="00E7304B">
        <w:rPr>
          <w:rFonts w:ascii="仿宋_GB2312" w:eastAsia="仿宋_GB2312" w:hAnsi="宋体" w:cs="宋体" w:hint="eastAsia"/>
          <w:color w:val="000000"/>
          <w:kern w:val="0"/>
          <w:sz w:val="32"/>
          <w:szCs w:val="32"/>
        </w:rPr>
        <w:t>服贸司</w:t>
      </w:r>
      <w:proofErr w:type="gramEnd"/>
      <w:r w:rsidR="00E7304B">
        <w:rPr>
          <w:rFonts w:ascii="仿宋_GB2312" w:eastAsia="仿宋_GB2312" w:hAnsi="宋体" w:cs="宋体" w:hint="eastAsia"/>
          <w:color w:val="000000"/>
          <w:kern w:val="0"/>
          <w:sz w:val="32"/>
          <w:szCs w:val="32"/>
        </w:rPr>
        <w:t>）</w:t>
      </w:r>
      <w:r w:rsidR="00AA7522">
        <w:rPr>
          <w:rFonts w:ascii="仿宋_GB2312" w:eastAsia="仿宋_GB2312" w:hAnsi="宋体" w:cs="宋体" w:hint="eastAsia"/>
          <w:color w:val="000000"/>
          <w:kern w:val="0"/>
          <w:sz w:val="32"/>
          <w:szCs w:val="32"/>
        </w:rPr>
        <w:t>。</w:t>
      </w:r>
    </w:p>
    <w:p w:rsidR="00775A7F" w:rsidRDefault="00ED20B2" w:rsidP="00775A7F">
      <w:pPr>
        <w:ind w:firstLine="540"/>
        <w:rPr>
          <w:rFonts w:ascii="楷体_GB2312" w:eastAsia="楷体_GB2312"/>
          <w:b/>
          <w:sz w:val="32"/>
          <w:szCs w:val="32"/>
        </w:rPr>
      </w:pPr>
      <w:r>
        <w:rPr>
          <w:rFonts w:ascii="楷体_GB2312" w:eastAsia="楷体_GB2312" w:hint="eastAsia"/>
          <w:b/>
          <w:sz w:val="32"/>
          <w:szCs w:val="32"/>
        </w:rPr>
        <w:t>（二）</w:t>
      </w:r>
      <w:r w:rsidR="00731C5E">
        <w:rPr>
          <w:rFonts w:ascii="楷体_GB2312" w:eastAsia="楷体_GB2312" w:hint="eastAsia"/>
          <w:b/>
          <w:sz w:val="32"/>
          <w:szCs w:val="32"/>
        </w:rPr>
        <w:t>增强</w:t>
      </w:r>
      <w:r w:rsidR="00775A7F" w:rsidRPr="000524D2">
        <w:rPr>
          <w:rFonts w:ascii="楷体_GB2312" w:eastAsia="楷体_GB2312" w:hint="eastAsia"/>
          <w:b/>
          <w:sz w:val="32"/>
          <w:szCs w:val="32"/>
        </w:rPr>
        <w:t>城乡便民消费服务中心</w:t>
      </w:r>
      <w:r w:rsidR="009D795D">
        <w:rPr>
          <w:rFonts w:ascii="楷体_GB2312" w:eastAsia="楷体_GB2312" w:hint="eastAsia"/>
          <w:b/>
          <w:sz w:val="32"/>
          <w:szCs w:val="32"/>
        </w:rPr>
        <w:t>服务</w:t>
      </w:r>
      <w:r w:rsidR="00775A7F">
        <w:rPr>
          <w:rFonts w:ascii="楷体_GB2312" w:eastAsia="楷体_GB2312" w:hint="eastAsia"/>
          <w:b/>
          <w:sz w:val="32"/>
          <w:szCs w:val="32"/>
        </w:rPr>
        <w:t>功能。</w:t>
      </w:r>
    </w:p>
    <w:p w:rsidR="00775A7F" w:rsidRDefault="00775A7F" w:rsidP="00775A7F">
      <w:pPr>
        <w:ind w:firstLine="540"/>
        <w:rPr>
          <w:rFonts w:ascii="仿宋_GB2312" w:eastAsia="仿宋_GB2312" w:hAnsi="Times New Roman"/>
          <w:color w:val="000000"/>
          <w:kern w:val="0"/>
          <w:sz w:val="32"/>
          <w:szCs w:val="32"/>
          <w:u w:color="000000"/>
        </w:rPr>
      </w:pPr>
      <w:r w:rsidRPr="00D54BEB">
        <w:rPr>
          <w:rFonts w:ascii="仿宋_GB2312" w:eastAsia="仿宋_GB2312" w:hint="eastAsia"/>
          <w:kern w:val="0"/>
          <w:sz w:val="32"/>
          <w:szCs w:val="32"/>
          <w:u w:color="000000"/>
        </w:rPr>
        <w:t>引导</w:t>
      </w:r>
      <w:r>
        <w:rPr>
          <w:rFonts w:ascii="仿宋_GB2312" w:eastAsia="仿宋_GB2312" w:hint="eastAsia"/>
          <w:kern w:val="0"/>
          <w:sz w:val="32"/>
          <w:szCs w:val="32"/>
          <w:u w:color="000000"/>
        </w:rPr>
        <w:t>城乡便民消费服务中心不断拓展服务领域、</w:t>
      </w:r>
      <w:r w:rsidRPr="00D54BEB">
        <w:rPr>
          <w:rFonts w:ascii="仿宋_GB2312" w:eastAsia="仿宋_GB2312" w:hint="eastAsia"/>
          <w:kern w:val="0"/>
          <w:sz w:val="32"/>
          <w:szCs w:val="32"/>
          <w:u w:color="000000"/>
        </w:rPr>
        <w:t>创新服务</w:t>
      </w:r>
      <w:r w:rsidR="00B1248C">
        <w:rPr>
          <w:rFonts w:ascii="仿宋_GB2312" w:eastAsia="仿宋_GB2312" w:hint="eastAsia"/>
          <w:kern w:val="0"/>
          <w:sz w:val="32"/>
          <w:szCs w:val="32"/>
          <w:u w:color="000000"/>
        </w:rPr>
        <w:t>方式</w:t>
      </w:r>
      <w:r>
        <w:rPr>
          <w:rFonts w:ascii="仿宋_GB2312" w:eastAsia="仿宋_GB2312" w:hint="eastAsia"/>
          <w:kern w:val="0"/>
          <w:sz w:val="32"/>
          <w:szCs w:val="32"/>
          <w:u w:color="000000"/>
        </w:rPr>
        <w:t>、</w:t>
      </w:r>
      <w:r w:rsidR="00B1248C">
        <w:rPr>
          <w:rFonts w:ascii="仿宋_GB2312" w:eastAsia="仿宋_GB2312" w:hint="eastAsia"/>
          <w:kern w:val="0"/>
          <w:sz w:val="32"/>
          <w:szCs w:val="32"/>
          <w:u w:color="000000"/>
        </w:rPr>
        <w:t>丰富服务内容</w:t>
      </w:r>
      <w:r w:rsidRPr="00D54BEB">
        <w:rPr>
          <w:rFonts w:ascii="仿宋_GB2312" w:eastAsia="仿宋_GB2312" w:hint="eastAsia"/>
          <w:kern w:val="0"/>
          <w:sz w:val="32"/>
          <w:szCs w:val="32"/>
          <w:u w:color="000000"/>
        </w:rPr>
        <w:t>。</w:t>
      </w:r>
      <w:r w:rsidR="009E024A">
        <w:rPr>
          <w:rFonts w:ascii="仿宋_GB2312" w:eastAsia="仿宋_GB2312" w:hint="eastAsia"/>
          <w:kern w:val="0"/>
          <w:sz w:val="32"/>
          <w:szCs w:val="32"/>
          <w:u w:color="000000"/>
        </w:rPr>
        <w:t>做实</w:t>
      </w:r>
      <w:r>
        <w:rPr>
          <w:rFonts w:ascii="仿宋_GB2312" w:eastAsia="仿宋_GB2312" w:hint="eastAsia"/>
          <w:kern w:val="0"/>
          <w:sz w:val="32"/>
          <w:szCs w:val="32"/>
          <w:u w:color="000000"/>
        </w:rPr>
        <w:t>基本服务</w:t>
      </w:r>
      <w:r w:rsidR="009E024A">
        <w:rPr>
          <w:rFonts w:ascii="仿宋_GB2312" w:eastAsia="仿宋_GB2312" w:hint="eastAsia"/>
          <w:kern w:val="0"/>
          <w:sz w:val="32"/>
          <w:szCs w:val="32"/>
          <w:u w:color="000000"/>
        </w:rPr>
        <w:t>，</w:t>
      </w:r>
      <w:r>
        <w:rPr>
          <w:rFonts w:ascii="仿宋_GB2312" w:eastAsia="仿宋_GB2312" w:hint="eastAsia"/>
          <w:kern w:val="0"/>
          <w:sz w:val="32"/>
          <w:szCs w:val="32"/>
          <w:u w:color="000000"/>
        </w:rPr>
        <w:t>满足居民的</w:t>
      </w:r>
      <w:r w:rsidR="001B00E3">
        <w:rPr>
          <w:rFonts w:ascii="仿宋_GB2312" w:eastAsia="仿宋_GB2312" w:hint="eastAsia"/>
          <w:kern w:val="0"/>
          <w:sz w:val="32"/>
          <w:szCs w:val="32"/>
          <w:u w:color="000000"/>
        </w:rPr>
        <w:t>日常生活</w:t>
      </w:r>
      <w:r>
        <w:rPr>
          <w:rFonts w:ascii="仿宋_GB2312" w:eastAsia="仿宋_GB2312" w:hint="eastAsia"/>
          <w:kern w:val="0"/>
          <w:sz w:val="32"/>
          <w:szCs w:val="32"/>
          <w:u w:color="000000"/>
        </w:rPr>
        <w:t>服务需求</w:t>
      </w:r>
      <w:r w:rsidR="0010606C">
        <w:rPr>
          <w:rFonts w:ascii="仿宋_GB2312" w:eastAsia="仿宋_GB2312" w:hint="eastAsia"/>
          <w:kern w:val="0"/>
          <w:sz w:val="32"/>
          <w:szCs w:val="32"/>
          <w:u w:color="000000"/>
        </w:rPr>
        <w:t>；</w:t>
      </w:r>
      <w:r w:rsidR="000070FA">
        <w:rPr>
          <w:rFonts w:ascii="仿宋_GB2312" w:eastAsia="仿宋_GB2312" w:hint="eastAsia"/>
          <w:kern w:val="0"/>
          <w:sz w:val="32"/>
          <w:szCs w:val="32"/>
          <w:u w:color="000000"/>
        </w:rPr>
        <w:t>做好</w:t>
      </w:r>
      <w:r w:rsidRPr="00DD1C66">
        <w:rPr>
          <w:rFonts w:ascii="仿宋_GB2312" w:eastAsia="仿宋_GB2312" w:hint="eastAsia"/>
          <w:kern w:val="0"/>
          <w:sz w:val="32"/>
          <w:szCs w:val="32"/>
          <w:u w:color="000000"/>
        </w:rPr>
        <w:t>选择性</w:t>
      </w:r>
      <w:r>
        <w:rPr>
          <w:rFonts w:ascii="仿宋_GB2312" w:eastAsia="仿宋_GB2312" w:hint="eastAsia"/>
          <w:kern w:val="0"/>
          <w:sz w:val="32"/>
          <w:szCs w:val="32"/>
          <w:u w:color="000000"/>
        </w:rPr>
        <w:t>服务</w:t>
      </w:r>
      <w:r w:rsidR="000070FA">
        <w:rPr>
          <w:rFonts w:ascii="仿宋_GB2312" w:eastAsia="仿宋_GB2312" w:hint="eastAsia"/>
          <w:kern w:val="0"/>
          <w:sz w:val="32"/>
          <w:szCs w:val="32"/>
          <w:u w:color="000000"/>
        </w:rPr>
        <w:t>，</w:t>
      </w:r>
      <w:r>
        <w:rPr>
          <w:rFonts w:ascii="仿宋_GB2312" w:eastAsia="仿宋_GB2312" w:hint="eastAsia"/>
          <w:kern w:val="0"/>
          <w:sz w:val="32"/>
          <w:szCs w:val="32"/>
          <w:u w:color="000000"/>
        </w:rPr>
        <w:t>满足居民</w:t>
      </w:r>
      <w:r w:rsidR="003C4430">
        <w:rPr>
          <w:rFonts w:ascii="仿宋_GB2312" w:eastAsia="仿宋_GB2312" w:hint="eastAsia"/>
          <w:kern w:val="0"/>
          <w:sz w:val="32"/>
          <w:szCs w:val="32"/>
          <w:u w:color="000000"/>
        </w:rPr>
        <w:t>个性化、多元化、多层次的</w:t>
      </w:r>
      <w:r>
        <w:rPr>
          <w:rFonts w:ascii="仿宋_GB2312" w:eastAsia="仿宋_GB2312" w:hint="eastAsia"/>
          <w:kern w:val="0"/>
          <w:sz w:val="32"/>
          <w:szCs w:val="32"/>
          <w:u w:color="000000"/>
        </w:rPr>
        <w:t>服务需求</w:t>
      </w:r>
      <w:r w:rsidR="000070FA">
        <w:rPr>
          <w:rFonts w:ascii="仿宋_GB2312" w:eastAsia="仿宋_GB2312" w:hint="eastAsia"/>
          <w:kern w:val="0"/>
          <w:sz w:val="32"/>
          <w:szCs w:val="32"/>
          <w:u w:color="000000"/>
        </w:rPr>
        <w:t>。</w:t>
      </w:r>
      <w:r>
        <w:rPr>
          <w:rFonts w:ascii="仿宋_GB2312" w:eastAsia="仿宋_GB2312" w:hint="eastAsia"/>
          <w:kern w:val="0"/>
          <w:sz w:val="32"/>
          <w:szCs w:val="32"/>
          <w:u w:color="000000"/>
        </w:rPr>
        <w:t>城乡</w:t>
      </w:r>
      <w:r w:rsidRPr="002B1252">
        <w:rPr>
          <w:rFonts w:ascii="仿宋_GB2312" w:eastAsia="仿宋_GB2312" w:hint="eastAsia"/>
          <w:kern w:val="0"/>
          <w:sz w:val="32"/>
          <w:szCs w:val="32"/>
          <w:u w:color="000000"/>
        </w:rPr>
        <w:t>便民</w:t>
      </w:r>
      <w:r>
        <w:rPr>
          <w:rFonts w:ascii="仿宋_GB2312" w:eastAsia="仿宋_GB2312" w:hint="eastAsia"/>
          <w:kern w:val="0"/>
          <w:sz w:val="32"/>
          <w:szCs w:val="32"/>
          <w:u w:color="000000"/>
        </w:rPr>
        <w:t>消费</w:t>
      </w:r>
      <w:r w:rsidRPr="002B1252">
        <w:rPr>
          <w:rFonts w:ascii="仿宋_GB2312" w:eastAsia="仿宋_GB2312" w:hint="eastAsia"/>
          <w:kern w:val="0"/>
          <w:sz w:val="32"/>
          <w:szCs w:val="32"/>
          <w:u w:color="000000"/>
        </w:rPr>
        <w:t>服务中心应以方便</w:t>
      </w:r>
      <w:r>
        <w:rPr>
          <w:rFonts w:ascii="仿宋_GB2312" w:eastAsia="仿宋_GB2312" w:hint="eastAsia"/>
          <w:kern w:val="0"/>
          <w:sz w:val="32"/>
          <w:szCs w:val="32"/>
          <w:u w:color="000000"/>
        </w:rPr>
        <w:t>城乡</w:t>
      </w:r>
      <w:r w:rsidRPr="002B1252">
        <w:rPr>
          <w:rFonts w:ascii="仿宋_GB2312" w:eastAsia="仿宋_GB2312" w:hint="eastAsia"/>
          <w:kern w:val="0"/>
          <w:sz w:val="32"/>
          <w:szCs w:val="32"/>
          <w:u w:color="000000"/>
        </w:rPr>
        <w:t>居民日常生活</w:t>
      </w:r>
      <w:r>
        <w:rPr>
          <w:rFonts w:ascii="仿宋_GB2312" w:eastAsia="仿宋_GB2312" w:hint="eastAsia"/>
          <w:kern w:val="0"/>
          <w:sz w:val="32"/>
          <w:szCs w:val="32"/>
          <w:u w:color="000000"/>
        </w:rPr>
        <w:t>为</w:t>
      </w:r>
      <w:r w:rsidR="004D33D8">
        <w:rPr>
          <w:rFonts w:ascii="仿宋_GB2312" w:eastAsia="仿宋_GB2312" w:hint="eastAsia"/>
          <w:kern w:val="0"/>
          <w:sz w:val="32"/>
          <w:szCs w:val="32"/>
          <w:u w:color="000000"/>
        </w:rPr>
        <w:t>导向</w:t>
      </w:r>
      <w:r>
        <w:rPr>
          <w:rFonts w:ascii="仿宋_GB2312" w:eastAsia="仿宋_GB2312" w:hint="eastAsia"/>
          <w:kern w:val="0"/>
          <w:sz w:val="32"/>
          <w:szCs w:val="32"/>
          <w:u w:color="000000"/>
        </w:rPr>
        <w:t>，建</w:t>
      </w:r>
      <w:r w:rsidR="00995B3C">
        <w:rPr>
          <w:rFonts w:ascii="仿宋_GB2312" w:eastAsia="仿宋_GB2312" w:hint="eastAsia"/>
          <w:kern w:val="0"/>
          <w:sz w:val="32"/>
          <w:szCs w:val="32"/>
          <w:u w:color="000000"/>
        </w:rPr>
        <w:t>成</w:t>
      </w:r>
      <w:r>
        <w:rPr>
          <w:rFonts w:ascii="仿宋_GB2312" w:eastAsia="仿宋_GB2312" w:hint="eastAsia"/>
          <w:kern w:val="0"/>
          <w:sz w:val="32"/>
          <w:szCs w:val="32"/>
          <w:u w:color="000000"/>
        </w:rPr>
        <w:t>以基本服务为主，以选择性服务为补充的多功能的</w:t>
      </w:r>
      <w:r w:rsidRPr="002B1252">
        <w:rPr>
          <w:rFonts w:ascii="仿宋_GB2312" w:eastAsia="仿宋_GB2312" w:hint="eastAsia"/>
          <w:kern w:val="0"/>
          <w:sz w:val="32"/>
          <w:szCs w:val="32"/>
          <w:u w:color="000000"/>
        </w:rPr>
        <w:t>便民服务综合体。</w:t>
      </w:r>
    </w:p>
    <w:p w:rsidR="00775A7F" w:rsidRDefault="00414AFC" w:rsidP="00775A7F">
      <w:pPr>
        <w:ind w:firstLine="540"/>
        <w:rPr>
          <w:rFonts w:ascii="楷体_GB2312" w:eastAsia="楷体_GB2312"/>
          <w:b/>
          <w:sz w:val="32"/>
          <w:szCs w:val="32"/>
        </w:rPr>
      </w:pPr>
      <w:r>
        <w:rPr>
          <w:rFonts w:ascii="楷体_GB2312" w:eastAsia="楷体_GB2312" w:hint="eastAsia"/>
          <w:b/>
          <w:sz w:val="32"/>
          <w:szCs w:val="32"/>
        </w:rPr>
        <w:t>（</w:t>
      </w:r>
      <w:r w:rsidR="000524D2">
        <w:rPr>
          <w:rFonts w:ascii="楷体_GB2312" w:eastAsia="楷体_GB2312" w:hint="eastAsia"/>
          <w:b/>
          <w:sz w:val="32"/>
          <w:szCs w:val="32"/>
        </w:rPr>
        <w:t>三</w:t>
      </w:r>
      <w:r>
        <w:rPr>
          <w:rFonts w:ascii="楷体_GB2312" w:eastAsia="楷体_GB2312" w:hint="eastAsia"/>
          <w:b/>
          <w:sz w:val="32"/>
          <w:szCs w:val="32"/>
        </w:rPr>
        <w:t>）</w:t>
      </w:r>
      <w:r w:rsidR="00775A7F">
        <w:rPr>
          <w:rFonts w:ascii="楷体_GB2312" w:eastAsia="楷体_GB2312" w:hint="eastAsia"/>
          <w:b/>
          <w:sz w:val="32"/>
          <w:szCs w:val="32"/>
        </w:rPr>
        <w:t>激发城乡便民消费服务中心</w:t>
      </w:r>
      <w:r w:rsidR="00731C5E">
        <w:rPr>
          <w:rFonts w:ascii="楷体_GB2312" w:eastAsia="楷体_GB2312" w:hint="eastAsia"/>
          <w:b/>
          <w:sz w:val="32"/>
          <w:szCs w:val="32"/>
        </w:rPr>
        <w:t>发展</w:t>
      </w:r>
      <w:r w:rsidR="00775A7F">
        <w:rPr>
          <w:rFonts w:ascii="楷体_GB2312" w:eastAsia="楷体_GB2312" w:hint="eastAsia"/>
          <w:b/>
          <w:sz w:val="32"/>
          <w:szCs w:val="32"/>
        </w:rPr>
        <w:t>活力。</w:t>
      </w:r>
    </w:p>
    <w:p w:rsidR="00775A7F" w:rsidRDefault="00775A7F" w:rsidP="00775A7F">
      <w:pPr>
        <w:ind w:firstLine="540"/>
        <w:rPr>
          <w:rFonts w:ascii="仿宋_GB2312" w:eastAsia="仿宋_GB2312"/>
          <w:kern w:val="0"/>
          <w:sz w:val="32"/>
          <w:szCs w:val="32"/>
          <w:u w:color="000000"/>
        </w:rPr>
      </w:pPr>
      <w:r>
        <w:rPr>
          <w:rFonts w:ascii="仿宋_GB2312" w:eastAsia="仿宋_GB2312" w:hAnsi="Times New Roman" w:hint="eastAsia"/>
          <w:color w:val="000000"/>
          <w:kern w:val="0"/>
          <w:sz w:val="32"/>
          <w:szCs w:val="32"/>
          <w:u w:color="000000"/>
        </w:rPr>
        <w:t>鼓励品牌连锁企业通过直营、加盟等形式入驻</w:t>
      </w:r>
      <w:r w:rsidR="00754C46">
        <w:rPr>
          <w:rFonts w:ascii="仿宋_GB2312" w:eastAsia="仿宋_GB2312" w:hAnsi="Times New Roman" w:hint="eastAsia"/>
          <w:color w:val="000000"/>
          <w:kern w:val="0"/>
          <w:sz w:val="32"/>
          <w:szCs w:val="32"/>
          <w:u w:color="000000"/>
        </w:rPr>
        <w:t>城乡便民消费服</w:t>
      </w:r>
      <w:r w:rsidR="00754C46">
        <w:rPr>
          <w:rFonts w:ascii="仿宋_GB2312" w:eastAsia="仿宋_GB2312" w:hAnsi="Times New Roman" w:hint="eastAsia"/>
          <w:color w:val="000000"/>
          <w:kern w:val="0"/>
          <w:sz w:val="32"/>
          <w:szCs w:val="32"/>
          <w:u w:color="000000"/>
        </w:rPr>
        <w:lastRenderedPageBreak/>
        <w:t>务中心</w:t>
      </w:r>
      <w:r>
        <w:rPr>
          <w:rFonts w:ascii="仿宋_GB2312" w:eastAsia="仿宋_GB2312" w:hAnsi="Times New Roman" w:hint="eastAsia"/>
          <w:color w:val="000000"/>
          <w:kern w:val="0"/>
          <w:sz w:val="32"/>
          <w:szCs w:val="32"/>
          <w:u w:color="000000"/>
        </w:rPr>
        <w:t>，</w:t>
      </w:r>
      <w:r w:rsidR="00E52EEB">
        <w:rPr>
          <w:rFonts w:ascii="仿宋_GB2312" w:eastAsia="仿宋_GB2312" w:hAnsi="Times New Roman" w:hint="eastAsia"/>
          <w:color w:val="000000"/>
          <w:kern w:val="0"/>
          <w:sz w:val="32"/>
          <w:szCs w:val="32"/>
          <w:u w:color="000000"/>
        </w:rPr>
        <w:t>增强</w:t>
      </w:r>
      <w:r w:rsidR="00F80F36">
        <w:rPr>
          <w:rFonts w:ascii="仿宋_GB2312" w:eastAsia="仿宋_GB2312" w:hAnsi="Times New Roman" w:hint="eastAsia"/>
          <w:color w:val="000000"/>
          <w:kern w:val="0"/>
          <w:sz w:val="32"/>
          <w:szCs w:val="32"/>
          <w:u w:color="000000"/>
        </w:rPr>
        <w:t>发展</w:t>
      </w:r>
      <w:r>
        <w:rPr>
          <w:rFonts w:ascii="仿宋_GB2312" w:eastAsia="仿宋_GB2312" w:hAnsi="Times New Roman" w:hint="eastAsia"/>
          <w:color w:val="000000"/>
          <w:kern w:val="0"/>
          <w:sz w:val="32"/>
          <w:szCs w:val="32"/>
          <w:u w:color="000000"/>
        </w:rPr>
        <w:t>活力。鼓励有条件的</w:t>
      </w:r>
      <w:r w:rsidR="00754C46">
        <w:rPr>
          <w:rFonts w:ascii="仿宋_GB2312" w:eastAsia="仿宋_GB2312" w:hAnsi="Times New Roman" w:hint="eastAsia"/>
          <w:color w:val="000000"/>
          <w:kern w:val="0"/>
          <w:sz w:val="32"/>
          <w:szCs w:val="32"/>
          <w:u w:color="000000"/>
        </w:rPr>
        <w:t>城乡便民消费服务中心</w:t>
      </w:r>
      <w:r w:rsidR="00644A96">
        <w:rPr>
          <w:rFonts w:ascii="仿宋_GB2312" w:eastAsia="仿宋_GB2312" w:hAnsi="Times New Roman" w:hint="eastAsia"/>
          <w:color w:val="000000"/>
          <w:kern w:val="0"/>
          <w:sz w:val="32"/>
          <w:szCs w:val="32"/>
          <w:u w:color="000000"/>
        </w:rPr>
        <w:t>运营公司</w:t>
      </w:r>
      <w:r w:rsidRPr="001E4891">
        <w:rPr>
          <w:rFonts w:ascii="仿宋_GB2312" w:eastAsia="仿宋_GB2312" w:hAnsi="Times New Roman" w:hint="eastAsia"/>
          <w:color w:val="000000"/>
          <w:kern w:val="0"/>
          <w:sz w:val="32"/>
          <w:szCs w:val="32"/>
          <w:u w:color="000000"/>
        </w:rPr>
        <w:t>开展连锁</w:t>
      </w:r>
      <w:r w:rsidR="008C64B3">
        <w:rPr>
          <w:rFonts w:ascii="仿宋_GB2312" w:eastAsia="仿宋_GB2312" w:hAnsi="Times New Roman" w:hint="eastAsia"/>
          <w:color w:val="000000"/>
          <w:kern w:val="0"/>
          <w:sz w:val="32"/>
          <w:szCs w:val="32"/>
          <w:u w:color="000000"/>
        </w:rPr>
        <w:t>经营，实现</w:t>
      </w:r>
      <w:r w:rsidRPr="001E4891">
        <w:rPr>
          <w:rFonts w:ascii="仿宋_GB2312" w:eastAsia="仿宋_GB2312" w:hAnsi="Times New Roman" w:hint="eastAsia"/>
          <w:color w:val="000000"/>
          <w:kern w:val="0"/>
          <w:sz w:val="32"/>
          <w:szCs w:val="32"/>
          <w:u w:color="000000"/>
        </w:rPr>
        <w:t>规模化</w:t>
      </w:r>
      <w:r w:rsidR="008C64B3">
        <w:rPr>
          <w:rFonts w:ascii="仿宋_GB2312" w:eastAsia="仿宋_GB2312" w:hAnsi="Times New Roman" w:hint="eastAsia"/>
          <w:color w:val="000000"/>
          <w:kern w:val="0"/>
          <w:sz w:val="32"/>
          <w:szCs w:val="32"/>
          <w:u w:color="000000"/>
        </w:rPr>
        <w:t>发展</w:t>
      </w:r>
      <w:r w:rsidRPr="00237477">
        <w:rPr>
          <w:rFonts w:ascii="仿宋_GB2312" w:eastAsia="仿宋_GB2312" w:hAnsi="Times New Roman" w:hint="eastAsia"/>
          <w:color w:val="000000"/>
          <w:kern w:val="0"/>
          <w:sz w:val="32"/>
          <w:szCs w:val="32"/>
          <w:u w:color="000000"/>
        </w:rPr>
        <w:t>。</w:t>
      </w:r>
      <w:r>
        <w:rPr>
          <w:rFonts w:ascii="仿宋_GB2312" w:eastAsia="仿宋_GB2312" w:hAnsi="Times New Roman" w:hint="eastAsia"/>
          <w:color w:val="000000"/>
          <w:kern w:val="0"/>
          <w:sz w:val="32"/>
          <w:szCs w:val="32"/>
          <w:u w:color="000000"/>
        </w:rPr>
        <w:t>充分发挥各类培训机构、技工院校、行业协会及社会团体的作用，加强对</w:t>
      </w:r>
      <w:r w:rsidR="00754C46">
        <w:rPr>
          <w:rFonts w:ascii="仿宋_GB2312" w:eastAsia="仿宋_GB2312" w:hAnsi="Times New Roman" w:hint="eastAsia"/>
          <w:color w:val="000000"/>
          <w:kern w:val="0"/>
          <w:sz w:val="32"/>
          <w:szCs w:val="32"/>
          <w:u w:color="000000"/>
        </w:rPr>
        <w:t>城乡便民消费服务中心</w:t>
      </w:r>
      <w:r>
        <w:rPr>
          <w:rFonts w:ascii="仿宋_GB2312" w:eastAsia="仿宋_GB2312" w:hAnsi="Times New Roman" w:hint="eastAsia"/>
          <w:color w:val="000000"/>
          <w:kern w:val="0"/>
          <w:sz w:val="32"/>
          <w:szCs w:val="32"/>
          <w:u w:color="000000"/>
        </w:rPr>
        <w:t>从业人员的培训，提升服务质量和水平。鼓励农村地区结合实际，引导农民工和大学生等人员返乡参与</w:t>
      </w:r>
      <w:r w:rsidRPr="00176252">
        <w:rPr>
          <w:rFonts w:ascii="仿宋_GB2312" w:eastAsia="仿宋_GB2312" w:hAnsi="Times New Roman" w:hint="eastAsia"/>
          <w:color w:val="000000"/>
          <w:kern w:val="0"/>
          <w:sz w:val="32"/>
          <w:szCs w:val="32"/>
          <w:u w:color="000000"/>
        </w:rPr>
        <w:t>农村生活综合服务中心</w:t>
      </w:r>
      <w:r>
        <w:rPr>
          <w:rFonts w:ascii="仿宋_GB2312" w:eastAsia="仿宋_GB2312" w:hAnsi="Times New Roman" w:hint="eastAsia"/>
          <w:color w:val="000000"/>
          <w:kern w:val="0"/>
          <w:sz w:val="32"/>
          <w:szCs w:val="32"/>
          <w:u w:color="000000"/>
        </w:rPr>
        <w:t>建设和运营。</w:t>
      </w:r>
    </w:p>
    <w:p w:rsidR="003F77A8" w:rsidRPr="00634B96" w:rsidRDefault="00414AFC" w:rsidP="003F77A8">
      <w:pPr>
        <w:ind w:firstLine="540"/>
        <w:rPr>
          <w:rFonts w:ascii="楷体_GB2312" w:eastAsia="楷体_GB2312"/>
          <w:b/>
          <w:sz w:val="32"/>
          <w:szCs w:val="32"/>
        </w:rPr>
      </w:pPr>
      <w:r>
        <w:rPr>
          <w:rFonts w:ascii="楷体_GB2312" w:eastAsia="楷体_GB2312" w:hint="eastAsia"/>
          <w:b/>
          <w:sz w:val="32"/>
          <w:szCs w:val="32"/>
        </w:rPr>
        <w:t>（</w:t>
      </w:r>
      <w:r w:rsidR="00056411">
        <w:rPr>
          <w:rFonts w:ascii="楷体_GB2312" w:eastAsia="楷体_GB2312" w:hint="eastAsia"/>
          <w:b/>
          <w:sz w:val="32"/>
          <w:szCs w:val="32"/>
        </w:rPr>
        <w:t>四</w:t>
      </w:r>
      <w:r>
        <w:rPr>
          <w:rFonts w:ascii="楷体_GB2312" w:eastAsia="楷体_GB2312" w:hint="eastAsia"/>
          <w:b/>
          <w:sz w:val="32"/>
          <w:szCs w:val="32"/>
        </w:rPr>
        <w:t>）创新</w:t>
      </w:r>
      <w:r w:rsidR="00D60EA9">
        <w:rPr>
          <w:rFonts w:ascii="楷体_GB2312" w:eastAsia="楷体_GB2312" w:hint="eastAsia"/>
          <w:b/>
          <w:sz w:val="32"/>
          <w:szCs w:val="32"/>
        </w:rPr>
        <w:t>城乡</w:t>
      </w:r>
      <w:r w:rsidR="003F77A8" w:rsidRPr="00634B96">
        <w:rPr>
          <w:rFonts w:ascii="楷体_GB2312" w:eastAsia="楷体_GB2312" w:hint="eastAsia"/>
          <w:b/>
          <w:sz w:val="32"/>
          <w:szCs w:val="32"/>
        </w:rPr>
        <w:t>便民消费服务中心发展模式。</w:t>
      </w:r>
    </w:p>
    <w:p w:rsidR="003F77A8" w:rsidRDefault="00284A9D" w:rsidP="00284A9D">
      <w:pPr>
        <w:spacing w:line="360" w:lineRule="auto"/>
        <w:ind w:firstLineChars="196" w:firstLine="627"/>
        <w:rPr>
          <w:rFonts w:ascii="仿宋_GB2312" w:eastAsia="仿宋_GB2312" w:hAnsi="宋体" w:cs="宋体"/>
          <w:b/>
          <w:color w:val="000000"/>
          <w:kern w:val="0"/>
          <w:sz w:val="32"/>
          <w:szCs w:val="32"/>
        </w:rPr>
      </w:pPr>
      <w:r>
        <w:rPr>
          <w:rFonts w:ascii="仿宋_GB2312" w:eastAsia="仿宋_GB2312" w:hAnsi="宋体" w:cs="宋体" w:hint="eastAsia"/>
          <w:color w:val="000000"/>
          <w:kern w:val="0"/>
          <w:sz w:val="32"/>
          <w:szCs w:val="32"/>
        </w:rPr>
        <w:t>鼓励</w:t>
      </w:r>
      <w:r w:rsidR="00CE7FF9">
        <w:rPr>
          <w:rFonts w:ascii="仿宋_GB2312" w:eastAsia="仿宋_GB2312" w:hAnsi="宋体" w:cs="宋体" w:hint="eastAsia"/>
          <w:color w:val="000000"/>
          <w:kern w:val="0"/>
          <w:sz w:val="32"/>
          <w:szCs w:val="32"/>
        </w:rPr>
        <w:t>城乡</w:t>
      </w:r>
      <w:r>
        <w:rPr>
          <w:rFonts w:ascii="仿宋_GB2312" w:eastAsia="仿宋_GB2312" w:hAnsi="宋体" w:cs="宋体" w:hint="eastAsia"/>
          <w:color w:val="000000"/>
          <w:kern w:val="0"/>
          <w:sz w:val="32"/>
          <w:szCs w:val="32"/>
        </w:rPr>
        <w:t>便民消费服务中心及入驻企业，</w:t>
      </w:r>
      <w:r w:rsidR="003F77A8">
        <w:rPr>
          <w:rFonts w:ascii="仿宋_GB2312" w:eastAsia="仿宋_GB2312" w:hAnsi="宋体" w:cs="宋体" w:hint="eastAsia"/>
          <w:color w:val="000000"/>
          <w:kern w:val="0"/>
          <w:sz w:val="32"/>
          <w:szCs w:val="32"/>
        </w:rPr>
        <w:t>充分借助</w:t>
      </w:r>
      <w:r w:rsidR="0039676B">
        <w:rPr>
          <w:rFonts w:ascii="仿宋_GB2312" w:eastAsia="仿宋_GB2312" w:hAnsi="宋体" w:cs="宋体" w:hint="eastAsia"/>
          <w:color w:val="000000"/>
          <w:kern w:val="0"/>
          <w:sz w:val="32"/>
          <w:szCs w:val="32"/>
        </w:rPr>
        <w:t>移动互联</w:t>
      </w:r>
      <w:r w:rsidR="003F77A8">
        <w:rPr>
          <w:rFonts w:ascii="仿宋_GB2312" w:eastAsia="仿宋_GB2312" w:hAnsi="宋体" w:cs="宋体" w:hint="eastAsia"/>
          <w:color w:val="000000"/>
          <w:kern w:val="0"/>
          <w:sz w:val="32"/>
          <w:szCs w:val="32"/>
        </w:rPr>
        <w:t>、</w:t>
      </w:r>
      <w:r w:rsidR="00BD02A6">
        <w:rPr>
          <w:rFonts w:ascii="仿宋_GB2312" w:eastAsia="仿宋_GB2312" w:hAnsi="宋体" w:cs="宋体" w:hint="eastAsia"/>
          <w:color w:val="000000"/>
          <w:kern w:val="0"/>
          <w:sz w:val="32"/>
          <w:szCs w:val="32"/>
        </w:rPr>
        <w:t>云计算、大数据、人工智能等技术手段，</w:t>
      </w:r>
      <w:r w:rsidR="00CF5A72">
        <w:rPr>
          <w:rFonts w:ascii="仿宋_GB2312" w:eastAsia="仿宋_GB2312" w:hAnsi="宋体" w:cs="宋体" w:hint="eastAsia"/>
          <w:color w:val="000000"/>
          <w:kern w:val="0"/>
          <w:sz w:val="32"/>
          <w:szCs w:val="32"/>
        </w:rPr>
        <w:t>为居民提供多种智慧生活服务，</w:t>
      </w:r>
      <w:r w:rsidR="003F77A8">
        <w:rPr>
          <w:rFonts w:ascii="仿宋_GB2312" w:eastAsia="仿宋_GB2312" w:hAnsi="宋体" w:cs="宋体" w:hint="eastAsia"/>
          <w:color w:val="000000"/>
          <w:kern w:val="0"/>
          <w:sz w:val="32"/>
          <w:szCs w:val="32"/>
        </w:rPr>
        <w:t>推动数字化、网络化</w:t>
      </w:r>
      <w:r w:rsidR="004202B5">
        <w:rPr>
          <w:rFonts w:ascii="仿宋_GB2312" w:eastAsia="仿宋_GB2312" w:hAnsi="宋体" w:cs="宋体" w:hint="eastAsia"/>
          <w:color w:val="000000"/>
          <w:kern w:val="0"/>
          <w:sz w:val="32"/>
          <w:szCs w:val="32"/>
        </w:rPr>
        <w:t>、</w:t>
      </w:r>
      <w:r w:rsidR="00BA310C">
        <w:rPr>
          <w:rFonts w:ascii="仿宋_GB2312" w:eastAsia="仿宋_GB2312" w:hAnsi="宋体" w:cs="宋体" w:hint="eastAsia"/>
          <w:color w:val="000000"/>
          <w:kern w:val="0"/>
          <w:sz w:val="32"/>
          <w:szCs w:val="32"/>
        </w:rPr>
        <w:t>智能化发展</w:t>
      </w:r>
      <w:r w:rsidR="007A09E0">
        <w:rPr>
          <w:rFonts w:eastAsia="仿宋_GB2312" w:hint="eastAsia"/>
          <w:sz w:val="32"/>
          <w:szCs w:val="32"/>
        </w:rPr>
        <w:t>。</w:t>
      </w:r>
      <w:r w:rsidR="0009450A">
        <w:rPr>
          <w:rFonts w:eastAsia="仿宋_GB2312" w:hint="eastAsia"/>
          <w:sz w:val="32"/>
          <w:szCs w:val="32"/>
        </w:rPr>
        <w:t>鼓励</w:t>
      </w:r>
      <w:r w:rsidR="00754C46">
        <w:rPr>
          <w:rFonts w:eastAsia="仿宋_GB2312" w:hint="eastAsia"/>
          <w:sz w:val="32"/>
          <w:szCs w:val="32"/>
        </w:rPr>
        <w:t>城乡便民消费服务中心</w:t>
      </w:r>
      <w:r w:rsidR="0009450A">
        <w:rPr>
          <w:rFonts w:eastAsia="仿宋_GB2312" w:hint="eastAsia"/>
          <w:sz w:val="32"/>
          <w:szCs w:val="32"/>
        </w:rPr>
        <w:t>与大型电商企业合作，</w:t>
      </w:r>
      <w:proofErr w:type="gramStart"/>
      <w:r w:rsidR="00B31E18" w:rsidRPr="00B31E18">
        <w:rPr>
          <w:rFonts w:eastAsia="仿宋_GB2312" w:hint="eastAsia"/>
          <w:sz w:val="32"/>
          <w:szCs w:val="32"/>
        </w:rPr>
        <w:t>整合线</w:t>
      </w:r>
      <w:proofErr w:type="gramEnd"/>
      <w:r w:rsidR="00B31E18" w:rsidRPr="00B31E18">
        <w:rPr>
          <w:rFonts w:eastAsia="仿宋_GB2312" w:hint="eastAsia"/>
          <w:sz w:val="32"/>
          <w:szCs w:val="32"/>
        </w:rPr>
        <w:t>上信息资源和线下生活服务资源，</w:t>
      </w:r>
      <w:r w:rsidR="00CD0FDD">
        <w:rPr>
          <w:rFonts w:ascii="仿宋_GB2312" w:eastAsia="仿宋_GB2312" w:hAnsi="宋体" w:cs="宋体" w:hint="eastAsia"/>
          <w:color w:val="000000"/>
          <w:kern w:val="0"/>
          <w:sz w:val="32"/>
          <w:szCs w:val="32"/>
        </w:rPr>
        <w:t>推动</w:t>
      </w:r>
      <w:r w:rsidR="00BB406A">
        <w:rPr>
          <w:rFonts w:ascii="仿宋_GB2312" w:eastAsia="仿宋_GB2312" w:hAnsi="宋体" w:cs="宋体" w:hint="eastAsia"/>
          <w:color w:val="000000"/>
          <w:kern w:val="0"/>
          <w:sz w:val="32"/>
          <w:szCs w:val="32"/>
        </w:rPr>
        <w:t>线上线下</w:t>
      </w:r>
      <w:r w:rsidR="00CD0FDD">
        <w:rPr>
          <w:rFonts w:ascii="仿宋_GB2312" w:eastAsia="仿宋_GB2312" w:hAnsi="宋体" w:cs="宋体" w:hint="eastAsia"/>
          <w:color w:val="000000"/>
          <w:kern w:val="0"/>
          <w:sz w:val="32"/>
          <w:szCs w:val="32"/>
        </w:rPr>
        <w:t>融合发展</w:t>
      </w:r>
      <w:r w:rsidR="003F77A8">
        <w:rPr>
          <w:rFonts w:eastAsia="仿宋_GB2312" w:hint="eastAsia"/>
          <w:sz w:val="32"/>
          <w:szCs w:val="32"/>
        </w:rPr>
        <w:t>。</w:t>
      </w:r>
      <w:r w:rsidR="009865ED">
        <w:rPr>
          <w:rFonts w:eastAsia="仿宋_GB2312" w:hint="eastAsia"/>
          <w:sz w:val="32"/>
          <w:szCs w:val="32"/>
        </w:rPr>
        <w:t>引导支持</w:t>
      </w:r>
      <w:r w:rsidR="00754C46">
        <w:rPr>
          <w:rFonts w:eastAsia="仿宋_GB2312" w:hint="eastAsia"/>
          <w:sz w:val="32"/>
          <w:szCs w:val="32"/>
        </w:rPr>
        <w:t>城乡便民消费服务中心</w:t>
      </w:r>
      <w:r w:rsidR="009865ED">
        <w:rPr>
          <w:rFonts w:eastAsia="仿宋_GB2312" w:hint="eastAsia"/>
          <w:sz w:val="32"/>
          <w:szCs w:val="32"/>
        </w:rPr>
        <w:t>及入驻企业加快设施设备的节能环保改造，加强废旧物品综合利用，将节能降耗落实到生产经营的各个环节，推动绿色发展。引导</w:t>
      </w:r>
      <w:r w:rsidR="00754C46">
        <w:rPr>
          <w:rFonts w:eastAsia="仿宋_GB2312" w:hint="eastAsia"/>
          <w:sz w:val="32"/>
          <w:szCs w:val="32"/>
        </w:rPr>
        <w:t>城乡便民消费服务中心</w:t>
      </w:r>
      <w:r w:rsidR="009865ED">
        <w:rPr>
          <w:rFonts w:eastAsia="仿宋_GB2312" w:hint="eastAsia"/>
          <w:sz w:val="32"/>
          <w:szCs w:val="32"/>
        </w:rPr>
        <w:t>及入驻企业</w:t>
      </w:r>
      <w:r w:rsidR="002170A5">
        <w:rPr>
          <w:rFonts w:eastAsia="仿宋_GB2312" w:hint="eastAsia"/>
          <w:sz w:val="32"/>
          <w:szCs w:val="32"/>
        </w:rPr>
        <w:t>学习借鉴先进技术和管理模式，从居民需求出发，提高服务精细化、专业化水平，推动品质发展。</w:t>
      </w:r>
    </w:p>
    <w:p w:rsidR="00414AFC" w:rsidRDefault="00414AFC" w:rsidP="00FB0A4E">
      <w:pPr>
        <w:ind w:firstLine="540"/>
        <w:rPr>
          <w:rFonts w:ascii="楷体_GB2312" w:eastAsia="楷体_GB2312"/>
          <w:b/>
          <w:sz w:val="32"/>
          <w:szCs w:val="32"/>
        </w:rPr>
      </w:pPr>
      <w:r>
        <w:rPr>
          <w:rFonts w:ascii="楷体_GB2312" w:eastAsia="楷体_GB2312" w:hint="eastAsia"/>
          <w:b/>
          <w:sz w:val="32"/>
          <w:szCs w:val="32"/>
        </w:rPr>
        <w:t>（</w:t>
      </w:r>
      <w:r w:rsidR="00056411">
        <w:rPr>
          <w:rFonts w:ascii="楷体_GB2312" w:eastAsia="楷体_GB2312" w:hint="eastAsia"/>
          <w:b/>
          <w:sz w:val="32"/>
          <w:szCs w:val="32"/>
        </w:rPr>
        <w:t>五</w:t>
      </w:r>
      <w:r>
        <w:rPr>
          <w:rFonts w:ascii="楷体_GB2312" w:eastAsia="楷体_GB2312" w:hint="eastAsia"/>
          <w:b/>
          <w:sz w:val="32"/>
          <w:szCs w:val="32"/>
        </w:rPr>
        <w:t>）加强城乡便民消费服务中心运营管理</w:t>
      </w:r>
      <w:r w:rsidR="00D60EA9">
        <w:rPr>
          <w:rFonts w:ascii="楷体_GB2312" w:eastAsia="楷体_GB2312" w:hint="eastAsia"/>
          <w:b/>
          <w:sz w:val="32"/>
          <w:szCs w:val="32"/>
        </w:rPr>
        <w:t>。</w:t>
      </w:r>
    </w:p>
    <w:p w:rsidR="00D60EA9" w:rsidRDefault="00B42F05" w:rsidP="00D60EA9">
      <w:pPr>
        <w:pStyle w:val="a5"/>
        <w:tabs>
          <w:tab w:val="left" w:pos="3261"/>
        </w:tabs>
        <w:spacing w:line="240" w:lineRule="auto"/>
        <w:ind w:firstLine="640"/>
        <w:rPr>
          <w:rFonts w:ascii="仿宋_GB2312" w:eastAsia="仿宋_GB2312"/>
          <w:sz w:val="32"/>
          <w:szCs w:val="32"/>
        </w:rPr>
      </w:pPr>
      <w:r>
        <w:rPr>
          <w:rFonts w:ascii="仿宋_GB2312" w:eastAsia="仿宋_GB2312" w:hAnsi="Calibri" w:hint="eastAsia"/>
          <w:sz w:val="32"/>
          <w:szCs w:val="32"/>
        </w:rPr>
        <w:t>紧紧</w:t>
      </w:r>
      <w:r w:rsidR="00704E3C">
        <w:rPr>
          <w:rFonts w:ascii="仿宋_GB2312" w:eastAsia="仿宋_GB2312" w:hAnsi="Calibri" w:hint="eastAsia"/>
          <w:sz w:val="32"/>
          <w:szCs w:val="32"/>
        </w:rPr>
        <w:t>依靠基层党组织</w:t>
      </w:r>
      <w:r w:rsidR="0044017C">
        <w:rPr>
          <w:rFonts w:ascii="仿宋_GB2312" w:eastAsia="仿宋_GB2312" w:hAnsi="Calibri" w:hint="eastAsia"/>
          <w:sz w:val="32"/>
          <w:szCs w:val="32"/>
        </w:rPr>
        <w:t>、</w:t>
      </w:r>
      <w:r w:rsidR="00704E3C">
        <w:rPr>
          <w:rFonts w:ascii="仿宋_GB2312" w:eastAsia="仿宋_GB2312" w:hAnsi="Calibri" w:hint="eastAsia"/>
          <w:sz w:val="32"/>
          <w:szCs w:val="32"/>
        </w:rPr>
        <w:t>政府</w:t>
      </w:r>
      <w:r w:rsidR="0044017C">
        <w:rPr>
          <w:rFonts w:ascii="仿宋_GB2312" w:eastAsia="仿宋_GB2312" w:hAnsi="Calibri" w:hint="eastAsia"/>
          <w:sz w:val="32"/>
          <w:szCs w:val="32"/>
        </w:rPr>
        <w:t>和群众性自治组织</w:t>
      </w:r>
      <w:r w:rsidR="00704E3C">
        <w:rPr>
          <w:rFonts w:ascii="仿宋_GB2312" w:eastAsia="仿宋_GB2312" w:hAnsi="Calibri" w:hint="eastAsia"/>
          <w:sz w:val="32"/>
          <w:szCs w:val="32"/>
        </w:rPr>
        <w:t>，</w:t>
      </w:r>
      <w:r w:rsidR="00D60EA9">
        <w:rPr>
          <w:rFonts w:ascii="仿宋_GB2312" w:eastAsia="仿宋_GB2312" w:hAnsi="Calibri" w:hint="eastAsia"/>
          <w:sz w:val="32"/>
          <w:szCs w:val="32"/>
        </w:rPr>
        <w:t>推动</w:t>
      </w:r>
      <w:r w:rsidR="00D60EA9" w:rsidRPr="00672B3C">
        <w:rPr>
          <w:rFonts w:ascii="仿宋_GB2312" w:eastAsia="仿宋_GB2312" w:hAnsi="Calibri" w:hint="eastAsia"/>
          <w:sz w:val="32"/>
          <w:szCs w:val="32"/>
        </w:rPr>
        <w:t>成立</w:t>
      </w:r>
      <w:r w:rsidR="00D60EA9">
        <w:rPr>
          <w:rFonts w:ascii="仿宋_GB2312" w:eastAsia="仿宋_GB2312" w:hAnsi="Calibri" w:hint="eastAsia"/>
          <w:sz w:val="32"/>
          <w:szCs w:val="32"/>
        </w:rPr>
        <w:t>由街道（乡镇）、</w:t>
      </w:r>
      <w:r w:rsidR="005E18FD">
        <w:rPr>
          <w:rFonts w:ascii="仿宋_GB2312" w:eastAsia="仿宋_GB2312" w:hAnsi="Calibri" w:hint="eastAsia"/>
          <w:sz w:val="32"/>
          <w:szCs w:val="32"/>
        </w:rPr>
        <w:t>城乡</w:t>
      </w:r>
      <w:r w:rsidR="00D60EA9" w:rsidRPr="00911121">
        <w:rPr>
          <w:rFonts w:ascii="仿宋_GB2312" w:eastAsia="仿宋_GB2312" w:hAnsi="Calibri" w:hint="eastAsia"/>
          <w:sz w:val="32"/>
          <w:szCs w:val="32"/>
        </w:rPr>
        <w:t>社区</w:t>
      </w:r>
      <w:r w:rsidR="00D60EA9">
        <w:rPr>
          <w:rFonts w:ascii="仿宋_GB2312" w:eastAsia="仿宋_GB2312" w:hAnsi="Calibri" w:hint="eastAsia"/>
          <w:sz w:val="32"/>
          <w:szCs w:val="32"/>
        </w:rPr>
        <w:t>、驻</w:t>
      </w:r>
      <w:r w:rsidR="002B710C">
        <w:rPr>
          <w:rFonts w:ascii="仿宋_GB2312" w:eastAsia="仿宋_GB2312" w:hAnsi="Calibri" w:hint="eastAsia"/>
          <w:sz w:val="32"/>
          <w:szCs w:val="32"/>
        </w:rPr>
        <w:t>社区</w:t>
      </w:r>
      <w:r w:rsidR="00D60EA9">
        <w:rPr>
          <w:rFonts w:ascii="仿宋_GB2312" w:eastAsia="仿宋_GB2312" w:hAnsi="Calibri" w:hint="eastAsia"/>
          <w:sz w:val="32"/>
          <w:szCs w:val="32"/>
        </w:rPr>
        <w:t>单位、</w:t>
      </w:r>
      <w:r w:rsidR="00D60EA9" w:rsidRPr="00672B3C">
        <w:rPr>
          <w:rFonts w:ascii="仿宋_GB2312" w:eastAsia="仿宋_GB2312" w:hAnsi="Calibri" w:hint="eastAsia"/>
          <w:sz w:val="32"/>
          <w:szCs w:val="32"/>
        </w:rPr>
        <w:t>居民代表</w:t>
      </w:r>
      <w:r w:rsidR="007F1003">
        <w:rPr>
          <w:rFonts w:ascii="仿宋_GB2312" w:eastAsia="仿宋_GB2312" w:hAnsi="Calibri" w:hint="eastAsia"/>
          <w:sz w:val="32"/>
          <w:szCs w:val="32"/>
        </w:rPr>
        <w:t>、企业</w:t>
      </w:r>
      <w:r w:rsidR="00D60EA9">
        <w:rPr>
          <w:rFonts w:ascii="仿宋_GB2312" w:eastAsia="仿宋_GB2312" w:hAnsi="Calibri" w:hint="eastAsia"/>
          <w:sz w:val="32"/>
          <w:szCs w:val="32"/>
        </w:rPr>
        <w:t>等相关各方</w:t>
      </w:r>
      <w:r w:rsidR="00D60EA9" w:rsidRPr="00672B3C">
        <w:rPr>
          <w:rFonts w:ascii="仿宋_GB2312" w:eastAsia="仿宋_GB2312" w:hAnsi="Calibri" w:hint="eastAsia"/>
          <w:sz w:val="32"/>
          <w:szCs w:val="32"/>
        </w:rPr>
        <w:t>组成的</w:t>
      </w:r>
      <w:r w:rsidR="00754C46">
        <w:rPr>
          <w:rFonts w:ascii="仿宋_GB2312" w:eastAsia="仿宋_GB2312" w:hAnsi="Calibri" w:hint="eastAsia"/>
          <w:sz w:val="32"/>
          <w:szCs w:val="32"/>
        </w:rPr>
        <w:t>城乡便民消费服务中心</w:t>
      </w:r>
      <w:r w:rsidR="00D60EA9" w:rsidRPr="00672B3C">
        <w:rPr>
          <w:rFonts w:ascii="仿宋_GB2312" w:eastAsia="仿宋_GB2312" w:hAnsi="Calibri" w:hint="eastAsia"/>
          <w:sz w:val="32"/>
          <w:szCs w:val="32"/>
        </w:rPr>
        <w:t>管理机构</w:t>
      </w:r>
      <w:r w:rsidR="00D60EA9">
        <w:rPr>
          <w:rFonts w:ascii="仿宋_GB2312" w:eastAsia="仿宋_GB2312" w:hAnsi="Calibri" w:hint="eastAsia"/>
          <w:sz w:val="32"/>
          <w:szCs w:val="32"/>
        </w:rPr>
        <w:t>，</w:t>
      </w:r>
      <w:r w:rsidR="00D60EA9" w:rsidRPr="00911121">
        <w:rPr>
          <w:rFonts w:ascii="仿宋_GB2312" w:eastAsia="仿宋_GB2312" w:hAnsi="Calibri" w:hint="eastAsia"/>
          <w:sz w:val="32"/>
          <w:szCs w:val="32"/>
        </w:rPr>
        <w:t>引导</w:t>
      </w:r>
      <w:r w:rsidR="00D60EA9">
        <w:rPr>
          <w:rFonts w:ascii="仿宋_GB2312" w:eastAsia="仿宋_GB2312" w:hAnsi="Calibri" w:hint="eastAsia"/>
          <w:sz w:val="32"/>
          <w:szCs w:val="32"/>
        </w:rPr>
        <w:t>各方</w:t>
      </w:r>
      <w:r w:rsidR="00D60EA9" w:rsidRPr="00911121">
        <w:rPr>
          <w:rFonts w:ascii="仿宋_GB2312" w:eastAsia="仿宋_GB2312" w:hAnsi="Calibri" w:hint="eastAsia"/>
          <w:sz w:val="32"/>
          <w:szCs w:val="32"/>
        </w:rPr>
        <w:t>积极参与管理，形成共</w:t>
      </w:r>
      <w:r w:rsidR="00E17375">
        <w:rPr>
          <w:rFonts w:ascii="仿宋_GB2312" w:eastAsia="仿宋_GB2312" w:hAnsi="Calibri" w:hint="eastAsia"/>
          <w:sz w:val="32"/>
          <w:szCs w:val="32"/>
        </w:rPr>
        <w:t>商</w:t>
      </w:r>
      <w:r w:rsidR="00CD293F">
        <w:rPr>
          <w:rFonts w:ascii="仿宋_GB2312" w:eastAsia="仿宋_GB2312" w:hAnsi="Calibri" w:hint="eastAsia"/>
          <w:sz w:val="32"/>
          <w:szCs w:val="32"/>
        </w:rPr>
        <w:t>、</w:t>
      </w:r>
      <w:r w:rsidR="00D60EA9" w:rsidRPr="00911121">
        <w:rPr>
          <w:rFonts w:ascii="仿宋_GB2312" w:eastAsia="仿宋_GB2312" w:hAnsi="Calibri" w:hint="eastAsia"/>
          <w:sz w:val="32"/>
          <w:szCs w:val="32"/>
        </w:rPr>
        <w:t>共建、共</w:t>
      </w:r>
      <w:r w:rsidR="005F781C">
        <w:rPr>
          <w:rFonts w:ascii="仿宋_GB2312" w:eastAsia="仿宋_GB2312" w:hAnsi="Calibri" w:hint="eastAsia"/>
          <w:sz w:val="32"/>
          <w:szCs w:val="32"/>
        </w:rPr>
        <w:t>治</w:t>
      </w:r>
      <w:r w:rsidR="00CD293F">
        <w:rPr>
          <w:rFonts w:ascii="仿宋_GB2312" w:eastAsia="仿宋_GB2312" w:hAnsi="Calibri" w:hint="eastAsia"/>
          <w:sz w:val="32"/>
          <w:szCs w:val="32"/>
        </w:rPr>
        <w:t>、</w:t>
      </w:r>
      <w:r w:rsidR="00D60EA9" w:rsidRPr="00911121">
        <w:rPr>
          <w:rFonts w:ascii="仿宋_GB2312" w:eastAsia="仿宋_GB2312" w:hAnsi="Calibri" w:hint="eastAsia"/>
          <w:sz w:val="32"/>
          <w:szCs w:val="32"/>
        </w:rPr>
        <w:t>共享的良好氛围</w:t>
      </w:r>
      <w:r w:rsidR="00CF77C7">
        <w:rPr>
          <w:rFonts w:ascii="仿宋_GB2312" w:eastAsia="仿宋_GB2312" w:hAnsi="Calibri" w:hint="eastAsia"/>
          <w:sz w:val="32"/>
          <w:szCs w:val="32"/>
        </w:rPr>
        <w:t>和长效机制</w:t>
      </w:r>
      <w:r w:rsidR="00D60EA9" w:rsidRPr="00911121">
        <w:rPr>
          <w:rFonts w:ascii="仿宋_GB2312" w:eastAsia="仿宋_GB2312" w:hAnsi="Calibri" w:hint="eastAsia"/>
          <w:sz w:val="32"/>
          <w:szCs w:val="32"/>
        </w:rPr>
        <w:t>。</w:t>
      </w:r>
      <w:r w:rsidR="00CC0773">
        <w:rPr>
          <w:rFonts w:ascii="仿宋_GB2312" w:eastAsia="仿宋_GB2312" w:hAnsi="Calibri" w:hint="eastAsia"/>
          <w:sz w:val="32"/>
          <w:szCs w:val="32"/>
        </w:rPr>
        <w:t>及时</w:t>
      </w:r>
      <w:r w:rsidR="00CC0773">
        <w:rPr>
          <w:rFonts w:ascii="仿宋_GB2312" w:eastAsia="仿宋_GB2312" w:hAnsi="Calibri" w:hint="eastAsia"/>
          <w:sz w:val="32"/>
          <w:szCs w:val="32"/>
        </w:rPr>
        <w:lastRenderedPageBreak/>
        <w:t>总结</w:t>
      </w:r>
      <w:r w:rsidR="00754C46">
        <w:rPr>
          <w:rFonts w:ascii="仿宋_GB2312" w:eastAsia="仿宋_GB2312" w:hAnsi="Calibri" w:hint="eastAsia"/>
          <w:sz w:val="32"/>
          <w:szCs w:val="32"/>
        </w:rPr>
        <w:t>城乡便民消费服务中心</w:t>
      </w:r>
      <w:r w:rsidR="00CC0773">
        <w:rPr>
          <w:rFonts w:ascii="仿宋_GB2312" w:eastAsia="仿宋_GB2312" w:hAnsi="Calibri" w:hint="eastAsia"/>
          <w:sz w:val="32"/>
          <w:szCs w:val="32"/>
        </w:rPr>
        <w:t>运营管理的经验</w:t>
      </w:r>
      <w:r w:rsidR="00CF77C7">
        <w:rPr>
          <w:rFonts w:ascii="仿宋_GB2312" w:eastAsia="仿宋_GB2312" w:hAnsi="Calibri" w:hint="eastAsia"/>
          <w:sz w:val="32"/>
          <w:szCs w:val="32"/>
        </w:rPr>
        <w:t>和做法，建立</w:t>
      </w:r>
      <w:r w:rsidR="005E0021">
        <w:rPr>
          <w:rFonts w:ascii="仿宋_GB2312" w:eastAsia="仿宋_GB2312" w:hAnsi="Calibri" w:hint="eastAsia"/>
          <w:sz w:val="32"/>
          <w:szCs w:val="32"/>
        </w:rPr>
        <w:t>健全</w:t>
      </w:r>
      <w:r w:rsidR="00CF77C7">
        <w:rPr>
          <w:rFonts w:ascii="仿宋_GB2312" w:eastAsia="仿宋_GB2312" w:hAnsi="Calibri" w:hint="eastAsia"/>
          <w:sz w:val="32"/>
          <w:szCs w:val="32"/>
        </w:rPr>
        <w:t>运营管理制度，明确政府管理职责、相关各方权利与义务、</w:t>
      </w:r>
      <w:r w:rsidR="00B7622A">
        <w:rPr>
          <w:rFonts w:ascii="仿宋_GB2312" w:eastAsia="仿宋_GB2312" w:hAnsi="Calibri" w:hint="eastAsia"/>
          <w:sz w:val="32"/>
          <w:szCs w:val="32"/>
        </w:rPr>
        <w:t>服务纠纷解决、</w:t>
      </w:r>
      <w:r w:rsidR="00CF77C7">
        <w:rPr>
          <w:rFonts w:ascii="仿宋_GB2312" w:eastAsia="仿宋_GB2312" w:hAnsi="Calibri" w:hint="eastAsia"/>
          <w:sz w:val="32"/>
          <w:szCs w:val="32"/>
        </w:rPr>
        <w:t>企业经营需满足的安全环保要求等相关内容。</w:t>
      </w:r>
      <w:r w:rsidR="006A7481">
        <w:rPr>
          <w:rFonts w:ascii="仿宋_GB2312" w:eastAsia="仿宋_GB2312" w:hAnsi="Calibri" w:hint="eastAsia"/>
          <w:sz w:val="32"/>
          <w:szCs w:val="32"/>
        </w:rPr>
        <w:t>制定科学合理的考核评价体系，开展对本地区</w:t>
      </w:r>
      <w:r w:rsidR="00754C46">
        <w:rPr>
          <w:rFonts w:ascii="仿宋_GB2312" w:eastAsia="仿宋_GB2312" w:hAnsi="Calibri" w:hint="eastAsia"/>
          <w:sz w:val="32"/>
          <w:szCs w:val="32"/>
        </w:rPr>
        <w:t>城乡便民消费服务中心</w:t>
      </w:r>
      <w:r w:rsidR="007B1D2D">
        <w:rPr>
          <w:rFonts w:ascii="仿宋_GB2312" w:eastAsia="仿宋_GB2312" w:hAnsi="Calibri" w:hint="eastAsia"/>
          <w:sz w:val="32"/>
          <w:szCs w:val="32"/>
        </w:rPr>
        <w:t>运营管理情况的督促检查，确保各项运营管理制度落到实处。</w:t>
      </w:r>
    </w:p>
    <w:p w:rsidR="00A534DE" w:rsidRPr="000F7949" w:rsidRDefault="002F4EE3" w:rsidP="000F7949">
      <w:pPr>
        <w:pStyle w:val="a5"/>
        <w:tabs>
          <w:tab w:val="left" w:pos="3261"/>
        </w:tabs>
        <w:spacing w:line="240" w:lineRule="auto"/>
        <w:ind w:firstLine="640"/>
        <w:rPr>
          <w:rFonts w:ascii="仿宋_GB2312" w:eastAsia="仿宋_GB2312"/>
          <w:sz w:val="32"/>
          <w:szCs w:val="32"/>
        </w:rPr>
      </w:pPr>
      <w:r w:rsidRPr="001B3CA2">
        <w:rPr>
          <w:rFonts w:ascii="黑体" w:eastAsia="黑体" w:hAnsi="Tahoma" w:hint="eastAsia"/>
          <w:kern w:val="0"/>
          <w:sz w:val="32"/>
          <w:szCs w:val="32"/>
        </w:rPr>
        <w:t>三</w:t>
      </w:r>
      <w:r w:rsidR="00A534DE" w:rsidRPr="001B3CA2">
        <w:rPr>
          <w:rFonts w:ascii="黑体" w:eastAsia="黑体" w:hAnsi="Tahoma" w:hint="eastAsia"/>
          <w:kern w:val="0"/>
          <w:sz w:val="32"/>
          <w:szCs w:val="32"/>
        </w:rPr>
        <w:t>、</w:t>
      </w:r>
      <w:r w:rsidRPr="001B3CA2">
        <w:rPr>
          <w:rFonts w:ascii="黑体" w:eastAsia="黑体" w:hAnsi="Tahoma" w:hint="eastAsia"/>
          <w:kern w:val="0"/>
          <w:sz w:val="32"/>
          <w:szCs w:val="32"/>
        </w:rPr>
        <w:t>保障措施</w:t>
      </w:r>
    </w:p>
    <w:p w:rsidR="007B78C0" w:rsidRPr="00634B96" w:rsidRDefault="00A534DE" w:rsidP="006C6EB9">
      <w:pPr>
        <w:spacing w:line="360" w:lineRule="auto"/>
        <w:ind w:left="630"/>
        <w:outlineLvl w:val="0"/>
        <w:rPr>
          <w:rFonts w:ascii="楷体_GB2312" w:eastAsia="楷体_GB2312" w:hAnsi="Tahoma" w:cs="Times New Roman"/>
          <w:b/>
          <w:kern w:val="0"/>
          <w:sz w:val="32"/>
          <w:szCs w:val="32"/>
        </w:rPr>
      </w:pPr>
      <w:r w:rsidRPr="00634B96">
        <w:rPr>
          <w:rFonts w:ascii="楷体_GB2312" w:eastAsia="楷体_GB2312" w:hAnsi="Tahoma" w:cs="Times New Roman" w:hint="eastAsia"/>
          <w:b/>
          <w:kern w:val="0"/>
          <w:sz w:val="32"/>
          <w:szCs w:val="32"/>
        </w:rPr>
        <w:t>（一）</w:t>
      </w:r>
      <w:r w:rsidR="004E67C6" w:rsidRPr="00634B96">
        <w:rPr>
          <w:rFonts w:ascii="楷体_GB2312" w:eastAsia="楷体_GB2312" w:hAnsi="Tahoma" w:cs="Times New Roman" w:hint="eastAsia"/>
          <w:b/>
          <w:kern w:val="0"/>
          <w:sz w:val="32"/>
          <w:szCs w:val="32"/>
        </w:rPr>
        <w:t>加强组织领导。</w:t>
      </w:r>
    </w:p>
    <w:p w:rsidR="007B78C0" w:rsidRPr="00684B3A" w:rsidRDefault="00754C46" w:rsidP="001F7FB8">
      <w:pPr>
        <w:pStyle w:val="a5"/>
        <w:tabs>
          <w:tab w:val="left" w:pos="3261"/>
        </w:tabs>
        <w:spacing w:line="240" w:lineRule="auto"/>
        <w:ind w:firstLine="640"/>
        <w:rPr>
          <w:rFonts w:ascii="仿宋_GB2312" w:eastAsia="仿宋_GB2312" w:hAnsi="Calibri"/>
          <w:sz w:val="32"/>
          <w:szCs w:val="32"/>
        </w:rPr>
      </w:pPr>
      <w:r>
        <w:rPr>
          <w:rFonts w:ascii="仿宋_GB2312" w:eastAsia="仿宋_GB2312" w:hAnsi="Calibri" w:hint="eastAsia"/>
          <w:sz w:val="32"/>
          <w:szCs w:val="32"/>
        </w:rPr>
        <w:t>城乡便民消费服务中心</w:t>
      </w:r>
      <w:r w:rsidR="00684B3A">
        <w:rPr>
          <w:rFonts w:ascii="仿宋_GB2312" w:eastAsia="仿宋_GB2312" w:hAnsi="Calibri" w:hint="eastAsia"/>
          <w:sz w:val="32"/>
          <w:szCs w:val="32"/>
        </w:rPr>
        <w:t>建设</w:t>
      </w:r>
      <w:r w:rsidR="00684B3A" w:rsidRPr="00684B3A">
        <w:rPr>
          <w:rFonts w:ascii="仿宋_GB2312" w:eastAsia="仿宋_GB2312" w:hAnsi="Calibri" w:hint="eastAsia"/>
          <w:sz w:val="32"/>
          <w:szCs w:val="32"/>
        </w:rPr>
        <w:t>事关人民</w:t>
      </w:r>
      <w:r w:rsidR="0063460F">
        <w:rPr>
          <w:rFonts w:ascii="仿宋_GB2312" w:eastAsia="仿宋_GB2312" w:hAnsi="Calibri" w:hint="eastAsia"/>
          <w:sz w:val="32"/>
          <w:szCs w:val="32"/>
        </w:rPr>
        <w:t>群众</w:t>
      </w:r>
      <w:r w:rsidR="00F34A84">
        <w:rPr>
          <w:rFonts w:ascii="仿宋_GB2312" w:eastAsia="仿宋_GB2312" w:hAnsi="Calibri" w:hint="eastAsia"/>
          <w:sz w:val="32"/>
          <w:szCs w:val="32"/>
        </w:rPr>
        <w:t>最关心</w:t>
      </w:r>
      <w:r w:rsidR="0063460F">
        <w:rPr>
          <w:rFonts w:ascii="仿宋_GB2312" w:eastAsia="仿宋_GB2312" w:hAnsi="Calibri" w:hint="eastAsia"/>
          <w:sz w:val="32"/>
          <w:szCs w:val="32"/>
        </w:rPr>
        <w:t>最直接最现实的</w:t>
      </w:r>
      <w:r w:rsidR="00684B3A" w:rsidRPr="00684B3A">
        <w:rPr>
          <w:rFonts w:ascii="仿宋_GB2312" w:eastAsia="仿宋_GB2312" w:hAnsi="Calibri" w:hint="eastAsia"/>
          <w:sz w:val="32"/>
          <w:szCs w:val="32"/>
        </w:rPr>
        <w:t>美好生活需要，</w:t>
      </w:r>
      <w:r w:rsidR="0021124E">
        <w:rPr>
          <w:rFonts w:ascii="仿宋_GB2312" w:eastAsia="仿宋_GB2312" w:hAnsi="Calibri" w:hint="eastAsia"/>
          <w:sz w:val="32"/>
          <w:szCs w:val="32"/>
        </w:rPr>
        <w:t>事关增强消费对经济发展的基础性作用，</w:t>
      </w:r>
      <w:r w:rsidR="00684B3A" w:rsidRPr="00684B3A">
        <w:rPr>
          <w:rFonts w:ascii="仿宋_GB2312" w:eastAsia="仿宋_GB2312" w:hAnsi="Calibri" w:hint="eastAsia"/>
          <w:sz w:val="32"/>
          <w:szCs w:val="32"/>
        </w:rPr>
        <w:t>事关</w:t>
      </w:r>
      <w:r w:rsidR="00AE2057">
        <w:rPr>
          <w:rFonts w:ascii="仿宋_GB2312" w:eastAsia="仿宋_GB2312" w:hAnsi="Calibri" w:hint="eastAsia"/>
          <w:sz w:val="32"/>
          <w:szCs w:val="32"/>
        </w:rPr>
        <w:t>乡村振兴战略</w:t>
      </w:r>
      <w:r w:rsidR="006F32F5">
        <w:rPr>
          <w:rFonts w:ascii="仿宋_GB2312" w:eastAsia="仿宋_GB2312" w:hAnsi="Calibri" w:hint="eastAsia"/>
          <w:sz w:val="32"/>
          <w:szCs w:val="32"/>
        </w:rPr>
        <w:t>的</w:t>
      </w:r>
      <w:r w:rsidR="00AE2057">
        <w:rPr>
          <w:rFonts w:ascii="仿宋_GB2312" w:eastAsia="仿宋_GB2312" w:hAnsi="Calibri" w:hint="eastAsia"/>
          <w:sz w:val="32"/>
          <w:szCs w:val="32"/>
        </w:rPr>
        <w:t>顺利实施</w:t>
      </w:r>
      <w:r w:rsidR="00684B3A" w:rsidRPr="00684B3A">
        <w:rPr>
          <w:rFonts w:ascii="仿宋_GB2312" w:eastAsia="仿宋_GB2312" w:hAnsi="Calibri" w:hint="eastAsia"/>
          <w:sz w:val="32"/>
          <w:szCs w:val="32"/>
        </w:rPr>
        <w:t>。各地商务主管部门要</w:t>
      </w:r>
      <w:r w:rsidR="006C1D2A">
        <w:rPr>
          <w:rFonts w:ascii="仿宋_GB2312" w:eastAsia="仿宋_GB2312" w:hAnsi="Calibri" w:hint="eastAsia"/>
          <w:sz w:val="32"/>
          <w:szCs w:val="32"/>
        </w:rPr>
        <w:t>把</w:t>
      </w:r>
      <w:r>
        <w:rPr>
          <w:rFonts w:ascii="仿宋_GB2312" w:eastAsia="仿宋_GB2312" w:hAnsi="Calibri" w:hint="eastAsia"/>
          <w:sz w:val="32"/>
          <w:szCs w:val="32"/>
        </w:rPr>
        <w:t>城乡便民消费服务中心</w:t>
      </w:r>
      <w:r w:rsidR="006C1D2A">
        <w:rPr>
          <w:rFonts w:ascii="仿宋_GB2312" w:eastAsia="仿宋_GB2312" w:hAnsi="Calibri" w:hint="eastAsia"/>
          <w:sz w:val="32"/>
          <w:szCs w:val="32"/>
        </w:rPr>
        <w:t>建设作为</w:t>
      </w:r>
      <w:r w:rsidR="000C72ED">
        <w:rPr>
          <w:rFonts w:ascii="仿宋_GB2312" w:eastAsia="仿宋_GB2312" w:hAnsi="Calibri" w:hint="eastAsia"/>
          <w:sz w:val="32"/>
          <w:szCs w:val="32"/>
        </w:rPr>
        <w:t>保障和改善民生的</w:t>
      </w:r>
      <w:r w:rsidR="006C1D2A">
        <w:rPr>
          <w:rFonts w:ascii="仿宋_GB2312" w:eastAsia="仿宋_GB2312" w:hAnsi="Calibri" w:hint="eastAsia"/>
          <w:sz w:val="32"/>
          <w:szCs w:val="32"/>
        </w:rPr>
        <w:t>重要任务</w:t>
      </w:r>
      <w:r w:rsidR="00684B3A" w:rsidRPr="00684B3A">
        <w:rPr>
          <w:rFonts w:ascii="仿宋_GB2312" w:eastAsia="仿宋_GB2312" w:hAnsi="Calibri" w:hint="eastAsia"/>
          <w:sz w:val="32"/>
          <w:szCs w:val="32"/>
        </w:rPr>
        <w:t>，</w:t>
      </w:r>
      <w:r w:rsidR="00B66C9A">
        <w:rPr>
          <w:rFonts w:ascii="仿宋_GB2312" w:eastAsia="仿宋_GB2312" w:hAnsi="Calibri" w:hint="eastAsia"/>
          <w:sz w:val="32"/>
          <w:szCs w:val="32"/>
        </w:rPr>
        <w:t>增强使命感、责任感和紧迫感，</w:t>
      </w:r>
      <w:r w:rsidR="006C1D2A">
        <w:rPr>
          <w:rFonts w:ascii="仿宋_GB2312" w:eastAsia="仿宋_GB2312" w:hAnsi="Calibri" w:hint="eastAsia"/>
          <w:sz w:val="32"/>
          <w:szCs w:val="32"/>
        </w:rPr>
        <w:t>集中</w:t>
      </w:r>
      <w:r w:rsidR="00B83826">
        <w:rPr>
          <w:rFonts w:ascii="仿宋_GB2312" w:eastAsia="仿宋_GB2312" w:hAnsi="Calibri" w:hint="eastAsia"/>
          <w:sz w:val="32"/>
          <w:szCs w:val="32"/>
        </w:rPr>
        <w:t>力量</w:t>
      </w:r>
      <w:r w:rsidR="006C1D2A">
        <w:rPr>
          <w:rFonts w:ascii="仿宋_GB2312" w:eastAsia="仿宋_GB2312" w:hAnsi="Calibri" w:hint="eastAsia"/>
          <w:sz w:val="32"/>
          <w:szCs w:val="32"/>
        </w:rPr>
        <w:t>，真抓实干，明确责任人，制定时间表和路线图，确保各项工作取得实效</w:t>
      </w:r>
      <w:r w:rsidR="00684B3A" w:rsidRPr="00684B3A">
        <w:rPr>
          <w:rFonts w:ascii="仿宋_GB2312" w:eastAsia="仿宋_GB2312" w:hAnsi="Calibri" w:hint="eastAsia"/>
          <w:sz w:val="32"/>
          <w:szCs w:val="32"/>
        </w:rPr>
        <w:t>。</w:t>
      </w:r>
    </w:p>
    <w:p w:rsidR="00FA112A" w:rsidRDefault="00FA112A" w:rsidP="00B66C9A">
      <w:pPr>
        <w:spacing w:line="360" w:lineRule="auto"/>
        <w:ind w:left="630"/>
        <w:outlineLvl w:val="0"/>
        <w:rPr>
          <w:rFonts w:ascii="楷体_GB2312" w:eastAsia="楷体_GB2312" w:hAnsi="Tahoma" w:cs="Times New Roman"/>
          <w:b/>
          <w:kern w:val="0"/>
          <w:sz w:val="32"/>
          <w:szCs w:val="32"/>
        </w:rPr>
      </w:pPr>
      <w:r>
        <w:rPr>
          <w:rFonts w:ascii="楷体_GB2312" w:eastAsia="楷体_GB2312" w:hAnsi="Tahoma" w:cs="Times New Roman" w:hint="eastAsia"/>
          <w:b/>
          <w:kern w:val="0"/>
          <w:sz w:val="32"/>
          <w:szCs w:val="32"/>
        </w:rPr>
        <w:t>（二）</w:t>
      </w:r>
      <w:r w:rsidR="00C73E3B">
        <w:rPr>
          <w:rFonts w:ascii="楷体_GB2312" w:eastAsia="楷体_GB2312" w:hAnsi="Tahoma" w:cs="Times New Roman" w:hint="eastAsia"/>
          <w:b/>
          <w:kern w:val="0"/>
          <w:sz w:val="32"/>
          <w:szCs w:val="32"/>
        </w:rPr>
        <w:t>合理</w:t>
      </w:r>
      <w:r>
        <w:rPr>
          <w:rFonts w:ascii="楷体_GB2312" w:eastAsia="楷体_GB2312" w:hAnsi="Tahoma" w:cs="Times New Roman" w:hint="eastAsia"/>
          <w:b/>
          <w:kern w:val="0"/>
          <w:sz w:val="32"/>
          <w:szCs w:val="32"/>
        </w:rPr>
        <w:t>规划</w:t>
      </w:r>
      <w:r w:rsidR="00C73E3B">
        <w:rPr>
          <w:rFonts w:ascii="楷体_GB2312" w:eastAsia="楷体_GB2312" w:hAnsi="Tahoma" w:cs="Times New Roman" w:hint="eastAsia"/>
          <w:b/>
          <w:kern w:val="0"/>
          <w:sz w:val="32"/>
          <w:szCs w:val="32"/>
        </w:rPr>
        <w:t>布局</w:t>
      </w:r>
      <w:r>
        <w:rPr>
          <w:rFonts w:ascii="楷体_GB2312" w:eastAsia="楷体_GB2312" w:hAnsi="Tahoma" w:cs="Times New Roman" w:hint="eastAsia"/>
          <w:b/>
          <w:kern w:val="0"/>
          <w:sz w:val="32"/>
          <w:szCs w:val="32"/>
        </w:rPr>
        <w:t>。</w:t>
      </w:r>
    </w:p>
    <w:p w:rsidR="00FA112A" w:rsidRPr="007630CC" w:rsidRDefault="000B253A" w:rsidP="007630CC">
      <w:pPr>
        <w:pStyle w:val="a5"/>
        <w:tabs>
          <w:tab w:val="left" w:pos="3261"/>
        </w:tabs>
        <w:spacing w:line="240" w:lineRule="auto"/>
        <w:ind w:firstLine="640"/>
        <w:rPr>
          <w:rFonts w:ascii="仿宋_GB2312" w:eastAsia="仿宋_GB2312"/>
          <w:sz w:val="32"/>
          <w:szCs w:val="32"/>
        </w:rPr>
      </w:pPr>
      <w:r w:rsidRPr="007630CC">
        <w:rPr>
          <w:rFonts w:ascii="仿宋_GB2312" w:eastAsia="仿宋_GB2312" w:hint="eastAsia"/>
          <w:sz w:val="32"/>
          <w:szCs w:val="32"/>
        </w:rPr>
        <w:t>各地商务主管部门要</w:t>
      </w:r>
      <w:r w:rsidR="00917D3B">
        <w:rPr>
          <w:rFonts w:ascii="仿宋_GB2312" w:eastAsia="仿宋_GB2312" w:hint="eastAsia"/>
          <w:sz w:val="32"/>
          <w:szCs w:val="32"/>
        </w:rPr>
        <w:t>按照</w:t>
      </w:r>
      <w:r w:rsidR="00917D3B" w:rsidRPr="00593452">
        <w:rPr>
          <w:rFonts w:ascii="仿宋_GB2312" w:eastAsia="仿宋_GB2312" w:hint="eastAsia"/>
          <w:sz w:val="32"/>
          <w:szCs w:val="32"/>
        </w:rPr>
        <w:t>新建社区商业和综合服务设施面积占社区总建筑面积比例不低于10%</w:t>
      </w:r>
      <w:r w:rsidR="00917D3B">
        <w:rPr>
          <w:rFonts w:ascii="仿宋_GB2312" w:eastAsia="仿宋_GB2312" w:hint="eastAsia"/>
          <w:sz w:val="32"/>
          <w:szCs w:val="32"/>
        </w:rPr>
        <w:t>、城乡社区每百户居民拥有综合服务设施面积不低于30平方米</w:t>
      </w:r>
      <w:r w:rsidR="00917D3B" w:rsidRPr="00593452">
        <w:rPr>
          <w:rFonts w:ascii="仿宋_GB2312" w:eastAsia="仿宋_GB2312" w:hint="eastAsia"/>
          <w:sz w:val="32"/>
          <w:szCs w:val="32"/>
        </w:rPr>
        <w:t>等</w:t>
      </w:r>
      <w:r w:rsidR="00917D3B">
        <w:rPr>
          <w:rFonts w:ascii="仿宋_GB2312" w:eastAsia="仿宋_GB2312" w:hint="eastAsia"/>
          <w:sz w:val="32"/>
          <w:szCs w:val="32"/>
        </w:rPr>
        <w:t>要求</w:t>
      </w:r>
      <w:r w:rsidR="00917D3B" w:rsidRPr="00593452">
        <w:rPr>
          <w:rFonts w:ascii="仿宋_GB2312" w:eastAsia="仿宋_GB2312" w:hint="eastAsia"/>
          <w:sz w:val="32"/>
          <w:szCs w:val="32"/>
        </w:rPr>
        <w:t>，</w:t>
      </w:r>
      <w:r w:rsidRPr="007630CC">
        <w:rPr>
          <w:rFonts w:ascii="仿宋_GB2312" w:eastAsia="仿宋_GB2312" w:hint="eastAsia"/>
          <w:sz w:val="32"/>
          <w:szCs w:val="32"/>
        </w:rPr>
        <w:t>加快推动城乡便民消费服务中心</w:t>
      </w:r>
      <w:r w:rsidR="001658A6" w:rsidRPr="007630CC">
        <w:rPr>
          <w:rFonts w:ascii="仿宋_GB2312" w:eastAsia="仿宋_GB2312" w:hint="eastAsia"/>
          <w:sz w:val="32"/>
          <w:szCs w:val="32"/>
        </w:rPr>
        <w:t>建设专项规划制定工作</w:t>
      </w:r>
      <w:r w:rsidR="00AC2ADD" w:rsidRPr="007630CC">
        <w:rPr>
          <w:rFonts w:ascii="仿宋_GB2312" w:eastAsia="仿宋_GB2312" w:hint="eastAsia"/>
          <w:sz w:val="32"/>
          <w:szCs w:val="32"/>
        </w:rPr>
        <w:t>。</w:t>
      </w:r>
      <w:r w:rsidR="007630CC" w:rsidRPr="007630CC">
        <w:rPr>
          <w:rFonts w:ascii="仿宋_GB2312" w:eastAsia="仿宋_GB2312" w:hint="eastAsia"/>
          <w:sz w:val="32"/>
          <w:szCs w:val="32"/>
        </w:rPr>
        <w:t>强化依规行政的管理理念，研究建立科学的规划实施监督、评估和检查制度。规划发布后，要加强宣传贯彻，提高社会认知度，推动本地</w:t>
      </w:r>
      <w:r w:rsidR="00AC2ADD">
        <w:rPr>
          <w:rFonts w:ascii="仿宋_GB2312" w:eastAsia="仿宋_GB2312" w:hint="eastAsia"/>
          <w:sz w:val="32"/>
          <w:szCs w:val="32"/>
        </w:rPr>
        <w:t>城乡便民消费服务中心建设工作</w:t>
      </w:r>
      <w:r w:rsidR="007630CC" w:rsidRPr="007630CC">
        <w:rPr>
          <w:rFonts w:ascii="仿宋_GB2312" w:eastAsia="仿宋_GB2312" w:hint="eastAsia"/>
          <w:sz w:val="32"/>
          <w:szCs w:val="32"/>
        </w:rPr>
        <w:t>加快发展。</w:t>
      </w:r>
    </w:p>
    <w:p w:rsidR="00B66C9A" w:rsidRPr="00634B96" w:rsidRDefault="007B78C0" w:rsidP="00B66C9A">
      <w:pPr>
        <w:spacing w:line="360" w:lineRule="auto"/>
        <w:ind w:left="630"/>
        <w:outlineLvl w:val="0"/>
        <w:rPr>
          <w:rFonts w:ascii="楷体_GB2312" w:eastAsia="楷体_GB2312" w:hAnsi="Tahoma" w:cs="Times New Roman"/>
          <w:b/>
          <w:kern w:val="0"/>
          <w:sz w:val="32"/>
          <w:szCs w:val="32"/>
        </w:rPr>
      </w:pPr>
      <w:r w:rsidRPr="00634B96">
        <w:rPr>
          <w:rFonts w:ascii="楷体_GB2312" w:eastAsia="楷体_GB2312" w:hAnsi="Tahoma" w:cs="Times New Roman" w:hint="eastAsia"/>
          <w:b/>
          <w:kern w:val="0"/>
          <w:sz w:val="32"/>
          <w:szCs w:val="32"/>
        </w:rPr>
        <w:t>（</w:t>
      </w:r>
      <w:r w:rsidR="00D75F6E">
        <w:rPr>
          <w:rFonts w:ascii="楷体_GB2312" w:eastAsia="楷体_GB2312" w:hAnsi="Tahoma" w:cs="Times New Roman" w:hint="eastAsia"/>
          <w:b/>
          <w:kern w:val="0"/>
          <w:sz w:val="32"/>
          <w:szCs w:val="32"/>
        </w:rPr>
        <w:t>三</w:t>
      </w:r>
      <w:r w:rsidRPr="00634B96">
        <w:rPr>
          <w:rFonts w:ascii="楷体_GB2312" w:eastAsia="楷体_GB2312" w:hAnsi="Tahoma" w:cs="Times New Roman" w:hint="eastAsia"/>
          <w:b/>
          <w:kern w:val="0"/>
          <w:sz w:val="32"/>
          <w:szCs w:val="32"/>
        </w:rPr>
        <w:t>）</w:t>
      </w:r>
      <w:r w:rsidR="00B66C9A" w:rsidRPr="00634B96">
        <w:rPr>
          <w:rFonts w:ascii="楷体_GB2312" w:eastAsia="楷体_GB2312" w:hAnsi="Tahoma" w:cs="Times New Roman" w:hint="eastAsia"/>
          <w:b/>
          <w:kern w:val="0"/>
          <w:sz w:val="32"/>
          <w:szCs w:val="32"/>
        </w:rPr>
        <w:t>完善政策</w:t>
      </w:r>
      <w:r w:rsidR="00B66C9A">
        <w:rPr>
          <w:rFonts w:ascii="楷体_GB2312" w:eastAsia="楷体_GB2312" w:hAnsi="Tahoma" w:cs="Times New Roman" w:hint="eastAsia"/>
          <w:b/>
          <w:kern w:val="0"/>
          <w:sz w:val="32"/>
          <w:szCs w:val="32"/>
        </w:rPr>
        <w:t>措施</w:t>
      </w:r>
      <w:r w:rsidR="00B66C9A" w:rsidRPr="00634B96">
        <w:rPr>
          <w:rFonts w:ascii="楷体_GB2312" w:eastAsia="楷体_GB2312" w:hAnsi="Tahoma" w:cs="Times New Roman" w:hint="eastAsia"/>
          <w:b/>
          <w:kern w:val="0"/>
          <w:sz w:val="32"/>
          <w:szCs w:val="32"/>
        </w:rPr>
        <w:t>。</w:t>
      </w:r>
    </w:p>
    <w:p w:rsidR="00B66C9A" w:rsidRPr="00B66C9A" w:rsidRDefault="00B66C9A" w:rsidP="00B66C9A">
      <w:pPr>
        <w:pStyle w:val="a5"/>
        <w:tabs>
          <w:tab w:val="left" w:pos="3261"/>
        </w:tabs>
        <w:spacing w:line="240" w:lineRule="auto"/>
        <w:ind w:firstLine="640"/>
        <w:rPr>
          <w:rFonts w:ascii="仿宋_GB2312" w:eastAsia="仿宋_GB2312"/>
          <w:sz w:val="32"/>
          <w:szCs w:val="32"/>
        </w:rPr>
      </w:pPr>
      <w:r w:rsidRPr="00B66C9A">
        <w:rPr>
          <w:rFonts w:ascii="仿宋_GB2312" w:eastAsia="仿宋_GB2312" w:hint="eastAsia"/>
          <w:sz w:val="32"/>
          <w:szCs w:val="32"/>
        </w:rPr>
        <w:lastRenderedPageBreak/>
        <w:t>各地要着力落实好现有各项政策措施，</w:t>
      </w:r>
      <w:r w:rsidR="00754B29">
        <w:rPr>
          <w:rFonts w:ascii="仿宋_GB2312" w:eastAsia="仿宋_GB2312" w:hint="eastAsia"/>
          <w:sz w:val="32"/>
          <w:szCs w:val="32"/>
        </w:rPr>
        <w:t>积极争取</w:t>
      </w:r>
      <w:r w:rsidRPr="00B66C9A">
        <w:rPr>
          <w:rFonts w:ascii="仿宋_GB2312" w:eastAsia="仿宋_GB2312" w:hint="eastAsia"/>
          <w:sz w:val="32"/>
          <w:szCs w:val="32"/>
        </w:rPr>
        <w:t>小</w:t>
      </w:r>
      <w:proofErr w:type="gramStart"/>
      <w:r w:rsidRPr="00B66C9A">
        <w:rPr>
          <w:rFonts w:ascii="仿宋_GB2312" w:eastAsia="仿宋_GB2312" w:hint="eastAsia"/>
          <w:sz w:val="32"/>
          <w:szCs w:val="32"/>
        </w:rPr>
        <w:t>微企业</w:t>
      </w:r>
      <w:proofErr w:type="gramEnd"/>
      <w:r w:rsidRPr="00B66C9A">
        <w:rPr>
          <w:rFonts w:ascii="仿宋_GB2312" w:eastAsia="仿宋_GB2312" w:hint="eastAsia"/>
          <w:sz w:val="32"/>
          <w:szCs w:val="32"/>
        </w:rPr>
        <w:t>税收优惠、</w:t>
      </w:r>
      <w:r w:rsidR="00EF7317">
        <w:rPr>
          <w:rFonts w:ascii="仿宋_GB2312" w:eastAsia="仿宋_GB2312" w:hint="eastAsia"/>
          <w:sz w:val="32"/>
          <w:szCs w:val="32"/>
        </w:rPr>
        <w:t>城乡社区综合服务设施供暖、水电、燃气价格优惠等</w:t>
      </w:r>
      <w:r w:rsidR="00754B29">
        <w:rPr>
          <w:rFonts w:ascii="仿宋_GB2312" w:eastAsia="仿宋_GB2312" w:hint="eastAsia"/>
          <w:sz w:val="32"/>
          <w:szCs w:val="32"/>
        </w:rPr>
        <w:t>政策</w:t>
      </w:r>
      <w:r w:rsidR="00EF7317">
        <w:rPr>
          <w:rFonts w:ascii="仿宋_GB2312" w:eastAsia="仿宋_GB2312" w:hint="eastAsia"/>
          <w:sz w:val="32"/>
          <w:szCs w:val="32"/>
        </w:rPr>
        <w:t>，</w:t>
      </w:r>
      <w:r w:rsidRPr="00B66C9A">
        <w:rPr>
          <w:rFonts w:ascii="仿宋_GB2312" w:eastAsia="仿宋_GB2312" w:hint="eastAsia"/>
          <w:sz w:val="32"/>
          <w:szCs w:val="32"/>
        </w:rPr>
        <w:t>同时要结合各地实际情况，抓紧研究和完善相关配套政策措施，强化政策集聚效应，确保</w:t>
      </w:r>
      <w:r w:rsidR="00754C46">
        <w:rPr>
          <w:rFonts w:ascii="仿宋_GB2312" w:eastAsia="仿宋_GB2312" w:hint="eastAsia"/>
          <w:sz w:val="32"/>
          <w:szCs w:val="32"/>
        </w:rPr>
        <w:t>城乡便民消费服务中心</w:t>
      </w:r>
      <w:r w:rsidRPr="00B66C9A">
        <w:rPr>
          <w:rFonts w:ascii="仿宋_GB2312" w:eastAsia="仿宋_GB2312" w:hint="eastAsia"/>
          <w:sz w:val="32"/>
          <w:szCs w:val="32"/>
        </w:rPr>
        <w:t>建设取得实效。鼓励地方政府采取投资建设、出资购买、公有物业划拨、以奖代补等方式加大</w:t>
      </w:r>
      <w:r w:rsidR="00754C46">
        <w:rPr>
          <w:rFonts w:ascii="仿宋_GB2312" w:eastAsia="仿宋_GB2312" w:hint="eastAsia"/>
          <w:sz w:val="32"/>
          <w:szCs w:val="32"/>
        </w:rPr>
        <w:t>城乡便民消费服务中心</w:t>
      </w:r>
      <w:r w:rsidRPr="00B66C9A">
        <w:rPr>
          <w:rFonts w:ascii="仿宋_GB2312" w:eastAsia="仿宋_GB2312" w:hint="eastAsia"/>
          <w:sz w:val="32"/>
          <w:szCs w:val="32"/>
        </w:rPr>
        <w:t>设施</w:t>
      </w:r>
      <w:r w:rsidR="007A09E0">
        <w:rPr>
          <w:rFonts w:ascii="仿宋_GB2312" w:eastAsia="仿宋_GB2312" w:hint="eastAsia"/>
          <w:sz w:val="32"/>
          <w:szCs w:val="32"/>
        </w:rPr>
        <w:t>设备</w:t>
      </w:r>
      <w:r w:rsidRPr="00B66C9A">
        <w:rPr>
          <w:rFonts w:ascii="仿宋_GB2312" w:eastAsia="仿宋_GB2312" w:hint="eastAsia"/>
          <w:sz w:val="32"/>
          <w:szCs w:val="32"/>
        </w:rPr>
        <w:t>投入，在场地租金、贷款贴息等方面给予补贴，或通过购买服务等方式增加居民基本生活服务供给。</w:t>
      </w:r>
      <w:r w:rsidR="009D795D">
        <w:rPr>
          <w:rFonts w:ascii="仿宋_GB2312" w:eastAsia="仿宋_GB2312" w:hint="eastAsia"/>
          <w:sz w:val="32"/>
          <w:szCs w:val="32"/>
        </w:rPr>
        <w:t>鼓励各地通过财政资金投入、吸引社会资本参与等方式</w:t>
      </w:r>
      <w:r w:rsidRPr="00B66C9A">
        <w:rPr>
          <w:rFonts w:ascii="仿宋_GB2312" w:eastAsia="仿宋_GB2312" w:hint="eastAsia"/>
          <w:sz w:val="32"/>
          <w:szCs w:val="32"/>
        </w:rPr>
        <w:t>设立</w:t>
      </w:r>
      <w:r w:rsidR="00754C46">
        <w:rPr>
          <w:rFonts w:ascii="仿宋_GB2312" w:eastAsia="仿宋_GB2312" w:hint="eastAsia"/>
          <w:sz w:val="32"/>
          <w:szCs w:val="32"/>
        </w:rPr>
        <w:t>城乡便民消费服务中心</w:t>
      </w:r>
      <w:r w:rsidRPr="00B66C9A">
        <w:rPr>
          <w:rFonts w:ascii="仿宋_GB2312" w:eastAsia="仿宋_GB2312" w:hint="eastAsia"/>
          <w:sz w:val="32"/>
          <w:szCs w:val="32"/>
        </w:rPr>
        <w:t>发展</w:t>
      </w:r>
      <w:r w:rsidR="009D795D">
        <w:rPr>
          <w:rFonts w:ascii="仿宋_GB2312" w:eastAsia="仿宋_GB2312" w:hint="eastAsia"/>
          <w:sz w:val="32"/>
          <w:szCs w:val="32"/>
        </w:rPr>
        <w:t>专项资金</w:t>
      </w:r>
      <w:r w:rsidRPr="00B66C9A">
        <w:rPr>
          <w:rFonts w:ascii="仿宋_GB2312" w:eastAsia="仿宋_GB2312" w:hint="eastAsia"/>
          <w:sz w:val="32"/>
          <w:szCs w:val="32"/>
        </w:rPr>
        <w:t>，支持入驻</w:t>
      </w:r>
      <w:r w:rsidR="00754C46">
        <w:rPr>
          <w:rFonts w:ascii="仿宋_GB2312" w:eastAsia="仿宋_GB2312" w:hint="eastAsia"/>
          <w:sz w:val="32"/>
          <w:szCs w:val="32"/>
        </w:rPr>
        <w:t>城乡便民消费服务中心</w:t>
      </w:r>
      <w:r w:rsidRPr="00B66C9A">
        <w:rPr>
          <w:rFonts w:ascii="仿宋_GB2312" w:eastAsia="仿宋_GB2312" w:hint="eastAsia"/>
          <w:sz w:val="32"/>
          <w:szCs w:val="32"/>
        </w:rPr>
        <w:t>的品牌、连锁和创新型服务企业做大、做强。</w:t>
      </w:r>
    </w:p>
    <w:p w:rsidR="00B47E8F" w:rsidRDefault="00A534DE" w:rsidP="00B66C9A">
      <w:pPr>
        <w:spacing w:line="360" w:lineRule="auto"/>
        <w:ind w:left="630"/>
        <w:outlineLvl w:val="0"/>
        <w:rPr>
          <w:rFonts w:ascii="楷体_GB2312" w:eastAsia="楷体_GB2312" w:hAnsi="Tahoma" w:cs="Times New Roman"/>
          <w:b/>
          <w:kern w:val="0"/>
          <w:sz w:val="32"/>
          <w:szCs w:val="32"/>
        </w:rPr>
      </w:pPr>
      <w:r w:rsidRPr="00634B96">
        <w:rPr>
          <w:rFonts w:ascii="楷体_GB2312" w:eastAsia="楷体_GB2312" w:hAnsi="Tahoma" w:cs="Times New Roman" w:hint="eastAsia"/>
          <w:b/>
          <w:kern w:val="0"/>
          <w:sz w:val="32"/>
          <w:szCs w:val="32"/>
        </w:rPr>
        <w:t>（</w:t>
      </w:r>
      <w:r w:rsidR="00D75F6E">
        <w:rPr>
          <w:rFonts w:ascii="楷体_GB2312" w:eastAsia="楷体_GB2312" w:hAnsi="Tahoma" w:cs="Times New Roman" w:hint="eastAsia"/>
          <w:b/>
          <w:kern w:val="0"/>
          <w:sz w:val="32"/>
          <w:szCs w:val="32"/>
        </w:rPr>
        <w:t>四</w:t>
      </w:r>
      <w:r w:rsidR="00036C31" w:rsidRPr="00634B96">
        <w:rPr>
          <w:rFonts w:ascii="楷体_GB2312" w:eastAsia="楷体_GB2312" w:hAnsi="Tahoma" w:cs="Times New Roman" w:hint="eastAsia"/>
          <w:b/>
          <w:kern w:val="0"/>
          <w:sz w:val="32"/>
          <w:szCs w:val="32"/>
        </w:rPr>
        <w:t>）</w:t>
      </w:r>
      <w:r w:rsidR="00B52CD7">
        <w:rPr>
          <w:rFonts w:ascii="楷体_GB2312" w:eastAsia="楷体_GB2312" w:hAnsi="Tahoma" w:cs="Times New Roman" w:hint="eastAsia"/>
          <w:b/>
          <w:kern w:val="0"/>
          <w:sz w:val="32"/>
          <w:szCs w:val="32"/>
        </w:rPr>
        <w:t>鼓励</w:t>
      </w:r>
      <w:r w:rsidR="00577C1E">
        <w:rPr>
          <w:rFonts w:ascii="楷体_GB2312" w:eastAsia="楷体_GB2312" w:hAnsi="Tahoma" w:cs="Times New Roman" w:hint="eastAsia"/>
          <w:b/>
          <w:kern w:val="0"/>
          <w:sz w:val="32"/>
          <w:szCs w:val="32"/>
        </w:rPr>
        <w:t>先行先试</w:t>
      </w:r>
      <w:r w:rsidR="00B47E8F">
        <w:rPr>
          <w:rFonts w:ascii="楷体_GB2312" w:eastAsia="楷体_GB2312" w:hAnsi="Tahoma" w:cs="Times New Roman" w:hint="eastAsia"/>
          <w:b/>
          <w:kern w:val="0"/>
          <w:sz w:val="32"/>
          <w:szCs w:val="32"/>
        </w:rPr>
        <w:t>。</w:t>
      </w:r>
    </w:p>
    <w:p w:rsidR="00B47E8F" w:rsidRDefault="00E00311" w:rsidP="00B47E8F">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鼓励</w:t>
      </w:r>
      <w:r w:rsidR="00DC6B17">
        <w:rPr>
          <w:rFonts w:ascii="仿宋_GB2312" w:eastAsia="仿宋_GB2312" w:hAnsi="宋体" w:cs="宋体" w:hint="eastAsia"/>
          <w:color w:val="000000"/>
          <w:kern w:val="0"/>
          <w:sz w:val="32"/>
          <w:szCs w:val="32"/>
        </w:rPr>
        <w:t>中心</w:t>
      </w:r>
      <w:r w:rsidR="00B47E8F">
        <w:rPr>
          <w:rFonts w:ascii="仿宋_GB2312" w:eastAsia="仿宋_GB2312" w:hAnsi="宋体" w:cs="宋体" w:hint="eastAsia"/>
          <w:color w:val="000000"/>
          <w:kern w:val="0"/>
          <w:sz w:val="32"/>
          <w:szCs w:val="32"/>
        </w:rPr>
        <w:t>城市</w:t>
      </w:r>
      <w:r>
        <w:rPr>
          <w:rFonts w:ascii="仿宋_GB2312" w:eastAsia="仿宋_GB2312" w:hAnsi="宋体" w:cs="宋体" w:hint="eastAsia"/>
          <w:color w:val="000000"/>
          <w:kern w:val="0"/>
          <w:sz w:val="32"/>
          <w:szCs w:val="32"/>
        </w:rPr>
        <w:t>率先</w:t>
      </w:r>
      <w:r w:rsidR="00B47E8F">
        <w:rPr>
          <w:rFonts w:ascii="仿宋_GB2312" w:eastAsia="仿宋_GB2312" w:hAnsi="宋体" w:cs="宋体" w:hint="eastAsia"/>
          <w:color w:val="000000"/>
          <w:kern w:val="0"/>
          <w:sz w:val="32"/>
          <w:szCs w:val="32"/>
        </w:rPr>
        <w:t>推动建设城乡便民消费服务中心</w:t>
      </w:r>
      <w:r w:rsidR="00B868CC">
        <w:rPr>
          <w:rFonts w:ascii="仿宋_GB2312" w:eastAsia="仿宋_GB2312" w:hAnsi="宋体" w:cs="宋体" w:hint="eastAsia"/>
          <w:color w:val="000000"/>
          <w:kern w:val="0"/>
          <w:sz w:val="32"/>
          <w:szCs w:val="32"/>
        </w:rPr>
        <w:t>，</w:t>
      </w:r>
      <w:r w:rsidR="001476FE">
        <w:rPr>
          <w:rFonts w:ascii="仿宋_GB2312" w:eastAsia="仿宋_GB2312" w:hAnsi="宋体" w:cs="宋体" w:hint="eastAsia"/>
          <w:color w:val="000000"/>
          <w:kern w:val="0"/>
          <w:sz w:val="32"/>
          <w:szCs w:val="32"/>
        </w:rPr>
        <w:t>2018年</w:t>
      </w:r>
      <w:r w:rsidR="009E6E70">
        <w:rPr>
          <w:rFonts w:ascii="仿宋_GB2312" w:eastAsia="仿宋_GB2312" w:hAnsi="宋体" w:cs="宋体" w:hint="eastAsia"/>
          <w:color w:val="000000"/>
          <w:kern w:val="0"/>
          <w:sz w:val="32"/>
          <w:szCs w:val="32"/>
        </w:rPr>
        <w:t>，</w:t>
      </w:r>
      <w:r w:rsidR="001476FE">
        <w:rPr>
          <w:rFonts w:ascii="仿宋_GB2312" w:eastAsia="仿宋_GB2312" w:hAnsi="宋体" w:cs="宋体" w:hint="eastAsia"/>
          <w:color w:val="000000"/>
          <w:kern w:val="0"/>
          <w:sz w:val="32"/>
          <w:szCs w:val="32"/>
        </w:rPr>
        <w:t>推动</w:t>
      </w:r>
      <w:r w:rsidR="003C2392">
        <w:rPr>
          <w:rFonts w:ascii="仿宋_GB2312" w:eastAsia="仿宋_GB2312" w:hAnsi="宋体" w:cs="宋体" w:hint="eastAsia"/>
          <w:color w:val="000000"/>
          <w:kern w:val="0"/>
          <w:sz w:val="32"/>
          <w:szCs w:val="32"/>
        </w:rPr>
        <w:t>常住人口1000万以上的城市</w:t>
      </w:r>
      <w:r w:rsidR="00B47E8F">
        <w:rPr>
          <w:rFonts w:ascii="仿宋_GB2312" w:eastAsia="仿宋_GB2312" w:hAnsi="宋体" w:cs="宋体" w:hint="eastAsia"/>
          <w:color w:val="000000"/>
          <w:kern w:val="0"/>
          <w:sz w:val="32"/>
          <w:szCs w:val="32"/>
        </w:rPr>
        <w:t>建设</w:t>
      </w:r>
      <w:r w:rsidR="0048712F">
        <w:rPr>
          <w:rFonts w:ascii="仿宋_GB2312" w:eastAsia="仿宋_GB2312" w:hAnsi="宋体" w:cs="宋体" w:hint="eastAsia"/>
          <w:color w:val="000000"/>
          <w:kern w:val="0"/>
          <w:sz w:val="32"/>
          <w:szCs w:val="32"/>
        </w:rPr>
        <w:t>10个以上</w:t>
      </w:r>
      <w:r w:rsidR="00B47E8F">
        <w:rPr>
          <w:rFonts w:ascii="仿宋_GB2312" w:eastAsia="仿宋_GB2312" w:hAnsi="宋体" w:cs="宋体" w:hint="eastAsia"/>
          <w:color w:val="000000"/>
          <w:kern w:val="0"/>
          <w:sz w:val="32"/>
          <w:szCs w:val="32"/>
        </w:rPr>
        <w:t>城乡便民消费服务中心，</w:t>
      </w:r>
      <w:r w:rsidR="003C2392">
        <w:rPr>
          <w:rFonts w:ascii="仿宋_GB2312" w:eastAsia="仿宋_GB2312" w:hAnsi="宋体" w:cs="宋体" w:hint="eastAsia"/>
          <w:color w:val="000000"/>
          <w:kern w:val="0"/>
          <w:sz w:val="32"/>
          <w:szCs w:val="32"/>
        </w:rPr>
        <w:t>常住人口500万至1000万的城市</w:t>
      </w:r>
      <w:r w:rsidR="00B47E8F">
        <w:rPr>
          <w:rFonts w:ascii="仿宋_GB2312" w:eastAsia="仿宋_GB2312" w:hAnsi="宋体" w:cs="宋体" w:hint="eastAsia"/>
          <w:color w:val="000000"/>
          <w:kern w:val="0"/>
          <w:sz w:val="32"/>
          <w:szCs w:val="32"/>
        </w:rPr>
        <w:t>建设</w:t>
      </w:r>
      <w:r w:rsidR="0048712F">
        <w:rPr>
          <w:rFonts w:ascii="仿宋_GB2312" w:eastAsia="仿宋_GB2312" w:hAnsi="宋体" w:cs="宋体" w:hint="eastAsia"/>
          <w:color w:val="000000"/>
          <w:kern w:val="0"/>
          <w:sz w:val="32"/>
          <w:szCs w:val="32"/>
        </w:rPr>
        <w:t>5个以上</w:t>
      </w:r>
      <w:r w:rsidR="009E6E70" w:rsidRPr="009E6E70">
        <w:rPr>
          <w:rFonts w:ascii="仿宋_GB2312" w:eastAsia="仿宋_GB2312" w:hAnsi="宋体" w:cs="宋体" w:hint="eastAsia"/>
          <w:color w:val="000000"/>
          <w:kern w:val="0"/>
          <w:sz w:val="32"/>
          <w:szCs w:val="32"/>
        </w:rPr>
        <w:t>城乡便民消费服务中心</w:t>
      </w:r>
      <w:r w:rsidR="00B65CC7">
        <w:rPr>
          <w:rFonts w:ascii="仿宋_GB2312" w:eastAsia="仿宋_GB2312" w:hAnsi="宋体" w:cs="宋体" w:hint="eastAsia"/>
          <w:color w:val="000000"/>
          <w:kern w:val="0"/>
          <w:sz w:val="32"/>
          <w:szCs w:val="32"/>
        </w:rPr>
        <w:t>，其他城市结合需要建设适量的</w:t>
      </w:r>
      <w:r w:rsidR="000A7948">
        <w:rPr>
          <w:rFonts w:ascii="仿宋_GB2312" w:eastAsia="仿宋_GB2312" w:hAnsi="宋体" w:cs="宋体" w:hint="eastAsia"/>
          <w:color w:val="000000"/>
          <w:kern w:val="0"/>
          <w:sz w:val="32"/>
          <w:szCs w:val="32"/>
        </w:rPr>
        <w:t>城乡</w:t>
      </w:r>
      <w:r w:rsidR="00B65CC7">
        <w:rPr>
          <w:rFonts w:ascii="仿宋_GB2312" w:eastAsia="仿宋_GB2312" w:hAnsi="宋体" w:cs="宋体" w:hint="eastAsia"/>
          <w:color w:val="000000"/>
          <w:kern w:val="0"/>
          <w:sz w:val="32"/>
          <w:szCs w:val="32"/>
        </w:rPr>
        <w:t>便民</w:t>
      </w:r>
      <w:r w:rsidR="000A7948">
        <w:rPr>
          <w:rFonts w:ascii="仿宋_GB2312" w:eastAsia="仿宋_GB2312" w:hAnsi="宋体" w:cs="宋体" w:hint="eastAsia"/>
          <w:color w:val="000000"/>
          <w:kern w:val="0"/>
          <w:sz w:val="32"/>
          <w:szCs w:val="32"/>
        </w:rPr>
        <w:t>消费</w:t>
      </w:r>
      <w:r w:rsidR="00B65CC7">
        <w:rPr>
          <w:rFonts w:ascii="仿宋_GB2312" w:eastAsia="仿宋_GB2312" w:hAnsi="宋体" w:cs="宋体" w:hint="eastAsia"/>
          <w:color w:val="000000"/>
          <w:kern w:val="0"/>
          <w:sz w:val="32"/>
          <w:szCs w:val="32"/>
        </w:rPr>
        <w:t>服务中心。</w:t>
      </w:r>
      <w:r w:rsidR="00A80A0B">
        <w:rPr>
          <w:rFonts w:ascii="仿宋_GB2312" w:eastAsia="仿宋_GB2312" w:hAnsi="宋体" w:cs="宋体" w:hint="eastAsia"/>
          <w:color w:val="000000"/>
          <w:kern w:val="0"/>
          <w:sz w:val="32"/>
          <w:szCs w:val="32"/>
        </w:rPr>
        <w:t>鼓励</w:t>
      </w:r>
      <w:r w:rsidR="00693A57">
        <w:rPr>
          <w:rFonts w:ascii="仿宋_GB2312" w:eastAsia="仿宋_GB2312" w:hAnsi="宋体" w:cs="宋体" w:hint="eastAsia"/>
          <w:color w:val="000000"/>
          <w:kern w:val="0"/>
          <w:sz w:val="32"/>
          <w:szCs w:val="32"/>
        </w:rPr>
        <w:t>有条件的农村地区积极探索建设</w:t>
      </w:r>
      <w:r w:rsidR="00693A57" w:rsidRPr="00693A57">
        <w:rPr>
          <w:rFonts w:ascii="仿宋_GB2312" w:eastAsia="仿宋_GB2312" w:hAnsi="宋体" w:cs="宋体" w:hint="eastAsia"/>
          <w:color w:val="000000"/>
          <w:kern w:val="0"/>
          <w:sz w:val="32"/>
          <w:szCs w:val="32"/>
        </w:rPr>
        <w:t>农村生活综合服务中心</w:t>
      </w:r>
      <w:r w:rsidR="0048712F">
        <w:rPr>
          <w:rFonts w:ascii="仿宋_GB2312" w:eastAsia="仿宋_GB2312" w:hAnsi="宋体" w:cs="宋体" w:hint="eastAsia"/>
          <w:color w:val="000000"/>
          <w:kern w:val="0"/>
          <w:sz w:val="32"/>
          <w:szCs w:val="32"/>
        </w:rPr>
        <w:t>。各地商务主管部门要主动作为，大胆实践，</w:t>
      </w:r>
      <w:r w:rsidR="00A80A0B">
        <w:rPr>
          <w:rFonts w:ascii="仿宋_GB2312" w:eastAsia="仿宋_GB2312" w:hAnsi="宋体" w:cs="宋体" w:hint="eastAsia"/>
          <w:color w:val="000000"/>
          <w:kern w:val="0"/>
          <w:sz w:val="32"/>
          <w:szCs w:val="32"/>
        </w:rPr>
        <w:t>推动建成一批城乡便民消费服务中心</w:t>
      </w:r>
      <w:r w:rsidR="00123A31">
        <w:rPr>
          <w:rFonts w:ascii="仿宋_GB2312" w:eastAsia="仿宋_GB2312" w:hAnsi="宋体" w:cs="宋体" w:hint="eastAsia"/>
          <w:color w:val="000000"/>
          <w:kern w:val="0"/>
          <w:sz w:val="32"/>
          <w:szCs w:val="32"/>
        </w:rPr>
        <w:t>标杆</w:t>
      </w:r>
      <w:r w:rsidR="00A80A0B">
        <w:rPr>
          <w:rFonts w:ascii="仿宋_GB2312" w:eastAsia="仿宋_GB2312" w:hAnsi="宋体" w:cs="宋体" w:hint="eastAsia"/>
          <w:color w:val="000000"/>
          <w:kern w:val="0"/>
          <w:sz w:val="32"/>
          <w:szCs w:val="32"/>
        </w:rPr>
        <w:t>样板项目，形成一批</w:t>
      </w:r>
      <w:r w:rsidR="00A80A0B" w:rsidRPr="00BB392D">
        <w:rPr>
          <w:rFonts w:ascii="仿宋_GB2312" w:eastAsia="仿宋_GB2312" w:hAnsi="宋体" w:cs="宋体" w:hint="eastAsia"/>
          <w:color w:val="000000"/>
          <w:kern w:val="0"/>
          <w:sz w:val="32"/>
          <w:szCs w:val="32"/>
        </w:rPr>
        <w:t>可复制推广的经验和做法</w:t>
      </w:r>
      <w:r w:rsidR="00E07336" w:rsidRPr="00BB392D">
        <w:rPr>
          <w:rFonts w:ascii="仿宋_GB2312" w:eastAsia="仿宋_GB2312" w:hAnsi="宋体" w:cs="宋体" w:hint="eastAsia"/>
          <w:color w:val="000000"/>
          <w:kern w:val="0"/>
          <w:sz w:val="32"/>
          <w:szCs w:val="32"/>
        </w:rPr>
        <w:t>。</w:t>
      </w:r>
    </w:p>
    <w:p w:rsidR="00B66C9A" w:rsidRDefault="00144128" w:rsidP="00B66C9A">
      <w:pPr>
        <w:spacing w:line="360" w:lineRule="auto"/>
        <w:ind w:left="630"/>
        <w:outlineLvl w:val="0"/>
        <w:rPr>
          <w:rFonts w:ascii="仿宋_GB2312" w:eastAsia="仿宋_GB2312" w:hAnsi="宋体" w:cs="宋体"/>
          <w:color w:val="000000"/>
          <w:kern w:val="0"/>
          <w:sz w:val="32"/>
          <w:szCs w:val="32"/>
        </w:rPr>
      </w:pPr>
      <w:r w:rsidRPr="00144128">
        <w:rPr>
          <w:rFonts w:ascii="楷体_GB2312" w:eastAsia="楷体_GB2312" w:hAnsi="Tahoma" w:cs="Times New Roman" w:hint="eastAsia"/>
          <w:b/>
          <w:kern w:val="0"/>
          <w:sz w:val="32"/>
          <w:szCs w:val="32"/>
        </w:rPr>
        <w:t>（五）</w:t>
      </w:r>
      <w:r w:rsidR="00B66C9A">
        <w:rPr>
          <w:rFonts w:ascii="楷体_GB2312" w:eastAsia="楷体_GB2312" w:hAnsi="Tahoma" w:cs="Times New Roman" w:hint="eastAsia"/>
          <w:b/>
          <w:kern w:val="0"/>
          <w:sz w:val="32"/>
          <w:szCs w:val="32"/>
        </w:rPr>
        <w:t>强化监督检查。</w:t>
      </w:r>
    </w:p>
    <w:p w:rsidR="00E044DE" w:rsidRDefault="00322835" w:rsidP="00B66C9A">
      <w:pPr>
        <w:ind w:firstLineChars="196" w:firstLine="627"/>
        <w:rPr>
          <w:rFonts w:ascii="仿宋_GB2312" w:eastAsia="仿宋_GB2312"/>
          <w:sz w:val="32"/>
          <w:szCs w:val="32"/>
        </w:rPr>
      </w:pPr>
      <w:r>
        <w:rPr>
          <w:rFonts w:ascii="仿宋_GB2312" w:eastAsia="仿宋_GB2312" w:hint="eastAsia"/>
          <w:sz w:val="32"/>
          <w:szCs w:val="32"/>
        </w:rPr>
        <w:t>要制定科学合理的考核评价体系，</w:t>
      </w:r>
      <w:r w:rsidR="00B66C9A">
        <w:rPr>
          <w:rFonts w:ascii="仿宋_GB2312" w:eastAsia="仿宋_GB2312" w:hint="eastAsia"/>
          <w:sz w:val="32"/>
          <w:szCs w:val="32"/>
        </w:rPr>
        <w:t>联合有关部门</w:t>
      </w:r>
      <w:r w:rsidR="00B66C9A" w:rsidRPr="004938EE">
        <w:rPr>
          <w:rFonts w:ascii="仿宋_GB2312" w:eastAsia="仿宋_GB2312" w:hint="eastAsia"/>
          <w:sz w:val="32"/>
          <w:szCs w:val="32"/>
        </w:rPr>
        <w:t>开展</w:t>
      </w:r>
      <w:r w:rsidR="0007137F">
        <w:rPr>
          <w:rFonts w:ascii="仿宋_GB2312" w:eastAsia="仿宋_GB2312" w:hint="eastAsia"/>
          <w:sz w:val="32"/>
          <w:szCs w:val="32"/>
        </w:rPr>
        <w:t>对本地</w:t>
      </w:r>
      <w:r w:rsidR="0007137F">
        <w:rPr>
          <w:rFonts w:ascii="仿宋_GB2312" w:eastAsia="仿宋_GB2312" w:hint="eastAsia"/>
          <w:sz w:val="32"/>
          <w:szCs w:val="32"/>
        </w:rPr>
        <w:lastRenderedPageBreak/>
        <w:t>区推进</w:t>
      </w:r>
      <w:r w:rsidR="00754C46">
        <w:rPr>
          <w:rFonts w:ascii="仿宋_GB2312" w:eastAsia="仿宋_GB2312" w:hint="eastAsia"/>
          <w:sz w:val="32"/>
          <w:szCs w:val="32"/>
        </w:rPr>
        <w:t>城乡便民消费服务中心</w:t>
      </w:r>
      <w:r w:rsidR="0007137F">
        <w:rPr>
          <w:rFonts w:ascii="仿宋_GB2312" w:eastAsia="仿宋_GB2312" w:hint="eastAsia"/>
          <w:sz w:val="32"/>
          <w:szCs w:val="32"/>
        </w:rPr>
        <w:t>建设工作情况的</w:t>
      </w:r>
      <w:r w:rsidR="00B66C9A" w:rsidRPr="004938EE">
        <w:rPr>
          <w:rFonts w:ascii="仿宋_GB2312" w:eastAsia="仿宋_GB2312" w:hint="eastAsia"/>
          <w:sz w:val="32"/>
          <w:szCs w:val="32"/>
        </w:rPr>
        <w:t>督查</w:t>
      </w:r>
      <w:r w:rsidR="004457B4">
        <w:rPr>
          <w:rFonts w:ascii="仿宋_GB2312" w:eastAsia="仿宋_GB2312" w:hint="eastAsia"/>
          <w:sz w:val="32"/>
          <w:szCs w:val="32"/>
        </w:rPr>
        <w:t>评估</w:t>
      </w:r>
      <w:r w:rsidR="00B66C9A" w:rsidRPr="004938EE">
        <w:rPr>
          <w:rFonts w:ascii="仿宋_GB2312" w:eastAsia="仿宋_GB2312" w:hint="eastAsia"/>
          <w:sz w:val="32"/>
          <w:szCs w:val="32"/>
        </w:rPr>
        <w:t>，摸清建设情况，听取基层干部群众意见建议，挖掘先进典型案例和成功经验，查找突出问题和薄弱环节，</w:t>
      </w:r>
      <w:r w:rsidR="00B66C9A">
        <w:rPr>
          <w:rFonts w:ascii="仿宋_GB2312" w:eastAsia="仿宋_GB2312" w:hint="eastAsia"/>
          <w:sz w:val="32"/>
          <w:szCs w:val="32"/>
        </w:rPr>
        <w:t>不断</w:t>
      </w:r>
      <w:r w:rsidR="00B66C9A" w:rsidRPr="004938EE">
        <w:rPr>
          <w:rFonts w:ascii="仿宋_GB2312" w:eastAsia="仿宋_GB2312" w:hint="eastAsia"/>
          <w:sz w:val="32"/>
          <w:szCs w:val="32"/>
        </w:rPr>
        <w:t>完善工作举措</w:t>
      </w:r>
      <w:r w:rsidR="00B66C9A">
        <w:rPr>
          <w:rFonts w:ascii="仿宋_GB2312" w:eastAsia="仿宋_GB2312" w:hint="eastAsia"/>
          <w:sz w:val="32"/>
          <w:szCs w:val="32"/>
        </w:rPr>
        <w:t>，促进</w:t>
      </w:r>
      <w:r w:rsidR="00754C46">
        <w:rPr>
          <w:rFonts w:ascii="仿宋_GB2312" w:eastAsia="仿宋_GB2312" w:hint="eastAsia"/>
          <w:sz w:val="32"/>
          <w:szCs w:val="32"/>
        </w:rPr>
        <w:t>城乡便民消费服务中心</w:t>
      </w:r>
      <w:r w:rsidR="00B66C9A">
        <w:rPr>
          <w:rFonts w:ascii="仿宋_GB2312" w:eastAsia="仿宋_GB2312" w:hint="eastAsia"/>
          <w:sz w:val="32"/>
          <w:szCs w:val="32"/>
        </w:rPr>
        <w:t>建设工作扎扎实实向前推进</w:t>
      </w:r>
      <w:r w:rsidR="00B66C9A" w:rsidRPr="004938EE">
        <w:rPr>
          <w:rFonts w:ascii="仿宋_GB2312" w:eastAsia="仿宋_GB2312" w:hint="eastAsia"/>
          <w:sz w:val="32"/>
          <w:szCs w:val="32"/>
        </w:rPr>
        <w:t>。</w:t>
      </w:r>
    </w:p>
    <w:p w:rsidR="00FC1F64" w:rsidRDefault="00144128" w:rsidP="00FD0E8D">
      <w:pPr>
        <w:spacing w:line="360" w:lineRule="auto"/>
        <w:ind w:left="630"/>
        <w:outlineLvl w:val="0"/>
        <w:rPr>
          <w:rFonts w:ascii="楷体_GB2312" w:eastAsia="楷体_GB2312" w:hAnsi="Tahoma" w:cs="Times New Roman"/>
          <w:b/>
          <w:kern w:val="0"/>
          <w:sz w:val="32"/>
          <w:szCs w:val="32"/>
        </w:rPr>
      </w:pPr>
      <w:r w:rsidRPr="00144128">
        <w:rPr>
          <w:rFonts w:ascii="楷体_GB2312" w:eastAsia="楷体_GB2312" w:hAnsi="Tahoma" w:cs="Times New Roman" w:hint="eastAsia"/>
          <w:b/>
          <w:kern w:val="0"/>
          <w:sz w:val="32"/>
          <w:szCs w:val="32"/>
        </w:rPr>
        <w:t>（六）</w:t>
      </w:r>
      <w:r w:rsidR="00AB281D">
        <w:rPr>
          <w:rFonts w:ascii="楷体_GB2312" w:eastAsia="楷体_GB2312" w:hAnsi="Tahoma" w:cs="Times New Roman" w:hint="eastAsia"/>
          <w:b/>
          <w:kern w:val="0"/>
          <w:sz w:val="32"/>
          <w:szCs w:val="32"/>
        </w:rPr>
        <w:t>做好业务</w:t>
      </w:r>
      <w:r w:rsidR="00580772">
        <w:rPr>
          <w:rFonts w:ascii="楷体_GB2312" w:eastAsia="楷体_GB2312" w:hAnsi="Tahoma" w:cs="Times New Roman" w:hint="eastAsia"/>
          <w:b/>
          <w:kern w:val="0"/>
          <w:sz w:val="32"/>
          <w:szCs w:val="32"/>
        </w:rPr>
        <w:t>统计</w:t>
      </w:r>
      <w:r w:rsidR="001520F3">
        <w:rPr>
          <w:rFonts w:ascii="楷体_GB2312" w:eastAsia="楷体_GB2312" w:hAnsi="Tahoma" w:cs="Times New Roman" w:hint="eastAsia"/>
          <w:b/>
          <w:kern w:val="0"/>
          <w:sz w:val="32"/>
          <w:szCs w:val="32"/>
        </w:rPr>
        <w:t>。</w:t>
      </w:r>
    </w:p>
    <w:p w:rsidR="00107435" w:rsidRPr="006B6741" w:rsidRDefault="001F3ADE" w:rsidP="006B6741">
      <w:pPr>
        <w:ind w:firstLineChars="196" w:firstLine="627"/>
        <w:rPr>
          <w:rFonts w:ascii="仿宋_GB2312" w:eastAsia="仿宋_GB2312"/>
          <w:sz w:val="32"/>
          <w:szCs w:val="32"/>
        </w:rPr>
      </w:pPr>
      <w:r>
        <w:rPr>
          <w:rFonts w:ascii="仿宋_GB2312" w:eastAsia="仿宋_GB2312" w:hint="eastAsia"/>
          <w:sz w:val="32"/>
          <w:szCs w:val="32"/>
        </w:rPr>
        <w:t>省级商务主管部门负责统计本</w:t>
      </w:r>
      <w:r w:rsidR="006B6741">
        <w:rPr>
          <w:rFonts w:ascii="仿宋_GB2312" w:eastAsia="仿宋_GB2312" w:hint="eastAsia"/>
          <w:sz w:val="32"/>
          <w:szCs w:val="32"/>
        </w:rPr>
        <w:t>地</w:t>
      </w:r>
      <w:r w:rsidR="00754C46">
        <w:rPr>
          <w:rFonts w:ascii="仿宋_GB2312" w:eastAsia="仿宋_GB2312" w:hint="eastAsia"/>
          <w:sz w:val="32"/>
          <w:szCs w:val="32"/>
        </w:rPr>
        <w:t>城乡便民消费服务中心</w:t>
      </w:r>
      <w:r w:rsidR="006B6741">
        <w:rPr>
          <w:rFonts w:ascii="仿宋_GB2312" w:eastAsia="仿宋_GB2312" w:hint="eastAsia"/>
          <w:sz w:val="32"/>
          <w:szCs w:val="32"/>
        </w:rPr>
        <w:t>建设</w:t>
      </w:r>
      <w:r w:rsidR="004B1CA2">
        <w:rPr>
          <w:rFonts w:ascii="仿宋_GB2312" w:eastAsia="仿宋_GB2312" w:hint="eastAsia"/>
          <w:sz w:val="32"/>
          <w:szCs w:val="32"/>
        </w:rPr>
        <w:t>及运营</w:t>
      </w:r>
      <w:r w:rsidR="00044D99">
        <w:rPr>
          <w:rFonts w:ascii="仿宋_GB2312" w:eastAsia="仿宋_GB2312" w:hint="eastAsia"/>
          <w:sz w:val="32"/>
          <w:szCs w:val="32"/>
        </w:rPr>
        <w:t>进度</w:t>
      </w:r>
      <w:r w:rsidR="006B6741">
        <w:rPr>
          <w:rFonts w:ascii="仿宋_GB2312" w:eastAsia="仿宋_GB2312" w:hint="eastAsia"/>
          <w:sz w:val="32"/>
          <w:szCs w:val="32"/>
        </w:rPr>
        <w:t>情况</w:t>
      </w:r>
      <w:r w:rsidR="004B1CA2">
        <w:rPr>
          <w:rFonts w:ascii="仿宋_GB2312" w:eastAsia="仿宋_GB2312" w:hint="eastAsia"/>
          <w:sz w:val="32"/>
          <w:szCs w:val="32"/>
        </w:rPr>
        <w:t>，包括已建成、正在建设和计划建设</w:t>
      </w:r>
      <w:r w:rsidR="00754C46">
        <w:rPr>
          <w:rFonts w:ascii="仿宋_GB2312" w:eastAsia="仿宋_GB2312" w:hint="eastAsia"/>
          <w:sz w:val="32"/>
          <w:szCs w:val="32"/>
        </w:rPr>
        <w:t>城乡便民消费服务中心</w:t>
      </w:r>
      <w:r w:rsidR="004B1CA2">
        <w:rPr>
          <w:rFonts w:ascii="仿宋_GB2312" w:eastAsia="仿宋_GB2312" w:hint="eastAsia"/>
          <w:sz w:val="32"/>
          <w:szCs w:val="32"/>
        </w:rPr>
        <w:t>数量，已建成</w:t>
      </w:r>
      <w:r w:rsidR="00754C46">
        <w:rPr>
          <w:rFonts w:ascii="仿宋_GB2312" w:eastAsia="仿宋_GB2312" w:hint="eastAsia"/>
          <w:sz w:val="32"/>
          <w:szCs w:val="32"/>
        </w:rPr>
        <w:t>城乡便民消费服务中心</w:t>
      </w:r>
      <w:r w:rsidR="004B1CA2">
        <w:rPr>
          <w:rFonts w:ascii="仿宋_GB2312" w:eastAsia="仿宋_GB2312" w:hint="eastAsia"/>
          <w:sz w:val="32"/>
          <w:szCs w:val="32"/>
        </w:rPr>
        <w:t>营业额</w:t>
      </w:r>
      <w:r w:rsidR="0034005D">
        <w:rPr>
          <w:rFonts w:ascii="仿宋_GB2312" w:eastAsia="仿宋_GB2312" w:hint="eastAsia"/>
          <w:sz w:val="32"/>
          <w:szCs w:val="32"/>
        </w:rPr>
        <w:t>、</w:t>
      </w:r>
      <w:r w:rsidR="00F6701C">
        <w:rPr>
          <w:rFonts w:ascii="仿宋_GB2312" w:eastAsia="仿宋_GB2312" w:hint="eastAsia"/>
          <w:sz w:val="32"/>
          <w:szCs w:val="32"/>
        </w:rPr>
        <w:t>服务人次、</w:t>
      </w:r>
      <w:r w:rsidR="009476F2">
        <w:rPr>
          <w:rFonts w:ascii="仿宋_GB2312" w:eastAsia="仿宋_GB2312" w:hint="eastAsia"/>
          <w:sz w:val="32"/>
          <w:szCs w:val="32"/>
        </w:rPr>
        <w:t>员工数量等</w:t>
      </w:r>
      <w:r w:rsidR="006B6741">
        <w:rPr>
          <w:rFonts w:ascii="仿宋_GB2312" w:eastAsia="仿宋_GB2312" w:hint="eastAsia"/>
          <w:sz w:val="32"/>
          <w:szCs w:val="32"/>
        </w:rPr>
        <w:t>。请</w:t>
      </w:r>
      <w:r w:rsidR="00D86C5B">
        <w:rPr>
          <w:rFonts w:ascii="仿宋_GB2312" w:eastAsia="仿宋_GB2312" w:hint="eastAsia"/>
          <w:sz w:val="32"/>
          <w:szCs w:val="32"/>
        </w:rPr>
        <w:t>各省级商务主管部门每</w:t>
      </w:r>
      <w:r w:rsidR="00E12897">
        <w:rPr>
          <w:rFonts w:ascii="仿宋_GB2312" w:eastAsia="仿宋_GB2312" w:hint="eastAsia"/>
          <w:sz w:val="32"/>
          <w:szCs w:val="32"/>
        </w:rPr>
        <w:t>季度统计一次本地</w:t>
      </w:r>
      <w:r w:rsidR="00754C46">
        <w:rPr>
          <w:rFonts w:ascii="仿宋_GB2312" w:eastAsia="仿宋_GB2312" w:hint="eastAsia"/>
          <w:sz w:val="32"/>
          <w:szCs w:val="32"/>
        </w:rPr>
        <w:t>城乡便民消费服务中心</w:t>
      </w:r>
      <w:r w:rsidR="00E12897">
        <w:rPr>
          <w:rFonts w:ascii="仿宋_GB2312" w:eastAsia="仿宋_GB2312" w:hint="eastAsia"/>
          <w:sz w:val="32"/>
          <w:szCs w:val="32"/>
        </w:rPr>
        <w:t>建设</w:t>
      </w:r>
      <w:r w:rsidR="00D86C5B">
        <w:rPr>
          <w:rFonts w:ascii="仿宋_GB2312" w:eastAsia="仿宋_GB2312" w:hint="eastAsia"/>
          <w:sz w:val="32"/>
          <w:szCs w:val="32"/>
        </w:rPr>
        <w:t>和运营</w:t>
      </w:r>
      <w:r w:rsidR="00563C9F">
        <w:rPr>
          <w:rFonts w:ascii="仿宋_GB2312" w:eastAsia="仿宋_GB2312" w:hint="eastAsia"/>
          <w:sz w:val="32"/>
          <w:szCs w:val="32"/>
        </w:rPr>
        <w:t>进度</w:t>
      </w:r>
      <w:r w:rsidR="00E12897">
        <w:rPr>
          <w:rFonts w:ascii="仿宋_GB2312" w:eastAsia="仿宋_GB2312" w:hint="eastAsia"/>
          <w:sz w:val="32"/>
          <w:szCs w:val="32"/>
        </w:rPr>
        <w:t>情况，</w:t>
      </w:r>
      <w:r w:rsidR="008C0181">
        <w:rPr>
          <w:rFonts w:ascii="仿宋_GB2312" w:eastAsia="仿宋_GB2312" w:hint="eastAsia"/>
          <w:sz w:val="32"/>
          <w:szCs w:val="32"/>
        </w:rPr>
        <w:t>填写《</w:t>
      </w:r>
      <w:r w:rsidR="00F94083">
        <w:rPr>
          <w:rFonts w:ascii="仿宋_GB2312" w:eastAsia="仿宋_GB2312" w:hint="eastAsia"/>
          <w:sz w:val="32"/>
          <w:szCs w:val="32"/>
        </w:rPr>
        <w:t>城乡便民消费服务中心</w:t>
      </w:r>
      <w:r w:rsidR="008C0181" w:rsidRPr="008C0181">
        <w:rPr>
          <w:rFonts w:ascii="仿宋_GB2312" w:eastAsia="仿宋_GB2312" w:hint="eastAsia"/>
          <w:sz w:val="32"/>
          <w:szCs w:val="32"/>
        </w:rPr>
        <w:t>建设情况统计表</w:t>
      </w:r>
      <w:r w:rsidR="008C0181">
        <w:rPr>
          <w:rFonts w:ascii="仿宋_GB2312" w:eastAsia="仿宋_GB2312" w:hint="eastAsia"/>
          <w:sz w:val="32"/>
          <w:szCs w:val="32"/>
        </w:rPr>
        <w:t>》（附件</w:t>
      </w:r>
      <w:r w:rsidR="00371F2F">
        <w:rPr>
          <w:rFonts w:ascii="仿宋_GB2312" w:eastAsia="仿宋_GB2312" w:hint="eastAsia"/>
          <w:sz w:val="32"/>
          <w:szCs w:val="32"/>
        </w:rPr>
        <w:t>4</w:t>
      </w:r>
      <w:r w:rsidR="008C0181">
        <w:rPr>
          <w:rFonts w:ascii="仿宋_GB2312" w:eastAsia="仿宋_GB2312" w:hint="eastAsia"/>
          <w:sz w:val="32"/>
          <w:szCs w:val="32"/>
        </w:rPr>
        <w:t>）和《</w:t>
      </w:r>
      <w:r w:rsidR="008C0181" w:rsidRPr="008C0181">
        <w:rPr>
          <w:rFonts w:ascii="仿宋_GB2312" w:eastAsia="仿宋_GB2312" w:hint="eastAsia"/>
          <w:sz w:val="32"/>
          <w:szCs w:val="32"/>
        </w:rPr>
        <w:t>已建成</w:t>
      </w:r>
      <w:r w:rsidR="00F94083">
        <w:rPr>
          <w:rFonts w:ascii="仿宋_GB2312" w:eastAsia="仿宋_GB2312" w:hint="eastAsia"/>
          <w:sz w:val="32"/>
          <w:szCs w:val="32"/>
        </w:rPr>
        <w:t>城乡便民消费服务中心</w:t>
      </w:r>
      <w:r w:rsidR="008C0181" w:rsidRPr="008C0181">
        <w:rPr>
          <w:rFonts w:ascii="仿宋_GB2312" w:eastAsia="仿宋_GB2312" w:hint="eastAsia"/>
          <w:sz w:val="32"/>
          <w:szCs w:val="32"/>
        </w:rPr>
        <w:t>运营情况统计表</w:t>
      </w:r>
      <w:r w:rsidR="008C0181">
        <w:rPr>
          <w:rFonts w:ascii="仿宋_GB2312" w:eastAsia="仿宋_GB2312" w:hint="eastAsia"/>
          <w:sz w:val="32"/>
          <w:szCs w:val="32"/>
        </w:rPr>
        <w:t>》（附件</w:t>
      </w:r>
      <w:r w:rsidR="00371F2F">
        <w:rPr>
          <w:rFonts w:ascii="仿宋_GB2312" w:eastAsia="仿宋_GB2312" w:hint="eastAsia"/>
          <w:sz w:val="32"/>
          <w:szCs w:val="32"/>
        </w:rPr>
        <w:t>5</w:t>
      </w:r>
      <w:r w:rsidR="008C0181">
        <w:rPr>
          <w:rFonts w:ascii="仿宋_GB2312" w:eastAsia="仿宋_GB2312" w:hint="eastAsia"/>
          <w:sz w:val="32"/>
          <w:szCs w:val="32"/>
        </w:rPr>
        <w:t>），</w:t>
      </w:r>
      <w:r w:rsidR="00E12897">
        <w:rPr>
          <w:rFonts w:ascii="仿宋_GB2312" w:eastAsia="仿宋_GB2312" w:hint="eastAsia"/>
          <w:sz w:val="32"/>
          <w:szCs w:val="32"/>
        </w:rPr>
        <w:t>于</w:t>
      </w:r>
      <w:r w:rsidR="00DB35DF">
        <w:rPr>
          <w:rFonts w:ascii="仿宋_GB2312" w:eastAsia="仿宋_GB2312" w:hint="eastAsia"/>
          <w:sz w:val="32"/>
          <w:szCs w:val="32"/>
        </w:rPr>
        <w:t>下</w:t>
      </w:r>
      <w:r w:rsidR="00E12897">
        <w:rPr>
          <w:rFonts w:ascii="仿宋_GB2312" w:eastAsia="仿宋_GB2312" w:hint="eastAsia"/>
          <w:sz w:val="32"/>
          <w:szCs w:val="32"/>
        </w:rPr>
        <w:t>季度</w:t>
      </w:r>
      <w:r w:rsidR="00DB35DF">
        <w:rPr>
          <w:rFonts w:ascii="仿宋_GB2312" w:eastAsia="仿宋_GB2312" w:hint="eastAsia"/>
          <w:sz w:val="32"/>
          <w:szCs w:val="32"/>
        </w:rPr>
        <w:t>初</w:t>
      </w:r>
      <w:r w:rsidR="00E12897">
        <w:rPr>
          <w:rFonts w:ascii="仿宋_GB2312" w:eastAsia="仿宋_GB2312" w:hint="eastAsia"/>
          <w:sz w:val="32"/>
          <w:szCs w:val="32"/>
        </w:rPr>
        <w:t>将</w:t>
      </w:r>
      <w:r w:rsidR="00D86C5B">
        <w:rPr>
          <w:rFonts w:ascii="仿宋_GB2312" w:eastAsia="仿宋_GB2312" w:hint="eastAsia"/>
          <w:sz w:val="32"/>
          <w:szCs w:val="32"/>
        </w:rPr>
        <w:t>统计</w:t>
      </w:r>
      <w:r w:rsidR="004419A3">
        <w:rPr>
          <w:rFonts w:ascii="仿宋_GB2312" w:eastAsia="仿宋_GB2312" w:hint="eastAsia"/>
          <w:sz w:val="32"/>
          <w:szCs w:val="32"/>
        </w:rPr>
        <w:t>表</w:t>
      </w:r>
      <w:r w:rsidR="00D86C5B">
        <w:rPr>
          <w:rFonts w:ascii="仿宋_GB2312" w:eastAsia="仿宋_GB2312" w:hint="eastAsia"/>
          <w:sz w:val="32"/>
          <w:szCs w:val="32"/>
        </w:rPr>
        <w:t>报送商务部（</w:t>
      </w:r>
      <w:proofErr w:type="gramStart"/>
      <w:r w:rsidR="00D86C5B">
        <w:rPr>
          <w:rFonts w:ascii="仿宋_GB2312" w:eastAsia="仿宋_GB2312" w:hint="eastAsia"/>
          <w:sz w:val="32"/>
          <w:szCs w:val="32"/>
        </w:rPr>
        <w:t>服贸司</w:t>
      </w:r>
      <w:proofErr w:type="gramEnd"/>
      <w:r w:rsidR="00D86C5B">
        <w:rPr>
          <w:rFonts w:ascii="仿宋_GB2312" w:eastAsia="仿宋_GB2312" w:hint="eastAsia"/>
          <w:sz w:val="32"/>
          <w:szCs w:val="32"/>
        </w:rPr>
        <w:t>）</w:t>
      </w:r>
      <w:r w:rsidR="00283249">
        <w:rPr>
          <w:rFonts w:ascii="仿宋_GB2312" w:eastAsia="仿宋_GB2312" w:hint="eastAsia"/>
          <w:sz w:val="32"/>
          <w:szCs w:val="32"/>
        </w:rPr>
        <w:t>。</w:t>
      </w:r>
    </w:p>
    <w:p w:rsidR="00A534DE" w:rsidRPr="00634B96" w:rsidRDefault="00144128" w:rsidP="00FD0E8D">
      <w:pPr>
        <w:spacing w:line="360" w:lineRule="auto"/>
        <w:ind w:left="630"/>
        <w:outlineLvl w:val="0"/>
        <w:rPr>
          <w:rFonts w:ascii="楷体_GB2312" w:eastAsia="楷体_GB2312" w:hAnsi="Tahoma" w:cs="Times New Roman"/>
          <w:b/>
          <w:kern w:val="0"/>
          <w:sz w:val="32"/>
          <w:szCs w:val="32"/>
        </w:rPr>
      </w:pPr>
      <w:r>
        <w:rPr>
          <w:rFonts w:ascii="楷体_GB2312" w:eastAsia="楷体_GB2312" w:hAnsi="Tahoma" w:cs="Times New Roman" w:hint="eastAsia"/>
          <w:b/>
          <w:kern w:val="0"/>
          <w:sz w:val="32"/>
          <w:szCs w:val="32"/>
        </w:rPr>
        <w:t>（七）</w:t>
      </w:r>
      <w:r w:rsidR="00947AD1">
        <w:rPr>
          <w:rFonts w:ascii="楷体_GB2312" w:eastAsia="楷体_GB2312" w:hAnsi="Tahoma" w:cs="Times New Roman" w:hint="eastAsia"/>
          <w:b/>
          <w:kern w:val="0"/>
          <w:sz w:val="32"/>
          <w:szCs w:val="32"/>
        </w:rPr>
        <w:t>及时总结</w:t>
      </w:r>
      <w:r w:rsidR="00036C31" w:rsidRPr="00634B96">
        <w:rPr>
          <w:rFonts w:ascii="楷体_GB2312" w:eastAsia="楷体_GB2312" w:hAnsi="Tahoma" w:cs="Times New Roman" w:hint="eastAsia"/>
          <w:b/>
          <w:kern w:val="0"/>
          <w:sz w:val="32"/>
          <w:szCs w:val="32"/>
        </w:rPr>
        <w:t>推广</w:t>
      </w:r>
      <w:r w:rsidR="004C0687" w:rsidRPr="00634B96">
        <w:rPr>
          <w:rFonts w:ascii="楷体_GB2312" w:eastAsia="楷体_GB2312" w:hAnsi="Tahoma" w:cs="Times New Roman" w:hint="eastAsia"/>
          <w:b/>
          <w:kern w:val="0"/>
          <w:sz w:val="32"/>
          <w:szCs w:val="32"/>
        </w:rPr>
        <w:t>。</w:t>
      </w:r>
    </w:p>
    <w:p w:rsidR="001E4891" w:rsidRDefault="00DD5285" w:rsidP="0054186C">
      <w:pPr>
        <w:pStyle w:val="a4"/>
        <w:spacing w:before="0" w:beforeAutospacing="0" w:after="0" w:afterAutospacing="0" w:line="360" w:lineRule="auto"/>
        <w:ind w:firstLine="422"/>
        <w:rPr>
          <w:rFonts w:ascii="仿宋_GB2312" w:eastAsia="仿宋_GB2312" w:hAnsiTheme="minorHAnsi" w:cstheme="minorBidi"/>
          <w:kern w:val="2"/>
          <w:sz w:val="32"/>
          <w:szCs w:val="32"/>
        </w:rPr>
      </w:pPr>
      <w:r w:rsidRPr="005122CD">
        <w:rPr>
          <w:rFonts w:ascii="仿宋_GB2312" w:eastAsia="仿宋_GB2312" w:hAnsiTheme="minorHAnsi" w:cstheme="minorBidi" w:hint="eastAsia"/>
          <w:kern w:val="2"/>
          <w:sz w:val="32"/>
          <w:szCs w:val="32"/>
        </w:rPr>
        <w:t xml:space="preserve">  </w:t>
      </w:r>
      <w:r w:rsidR="0071227B">
        <w:rPr>
          <w:rFonts w:ascii="仿宋_GB2312" w:eastAsia="仿宋_GB2312" w:hAnsiTheme="minorHAnsi" w:cstheme="minorBidi" w:hint="eastAsia"/>
          <w:kern w:val="2"/>
          <w:sz w:val="32"/>
          <w:szCs w:val="32"/>
        </w:rPr>
        <w:t>各地要充分发挥积极性、主动性和创造性，</w:t>
      </w:r>
      <w:r w:rsidR="004E1846">
        <w:rPr>
          <w:rFonts w:ascii="仿宋_GB2312" w:eastAsia="仿宋_GB2312" w:hAnsiTheme="minorHAnsi" w:cstheme="minorBidi" w:hint="eastAsia"/>
          <w:kern w:val="2"/>
          <w:sz w:val="32"/>
          <w:szCs w:val="32"/>
        </w:rPr>
        <w:t>及时总结</w:t>
      </w:r>
      <w:r w:rsidR="0071227B">
        <w:rPr>
          <w:rFonts w:ascii="仿宋_GB2312" w:eastAsia="仿宋_GB2312" w:hAnsiTheme="minorHAnsi" w:cstheme="minorBidi" w:hint="eastAsia"/>
          <w:kern w:val="2"/>
          <w:sz w:val="32"/>
          <w:szCs w:val="32"/>
        </w:rPr>
        <w:t>可复制、可推广的</w:t>
      </w:r>
      <w:r w:rsidR="0051322B">
        <w:rPr>
          <w:rFonts w:ascii="仿宋_GB2312" w:eastAsia="仿宋_GB2312" w:hAnsiTheme="minorHAnsi" w:cstheme="minorBidi" w:hint="eastAsia"/>
          <w:kern w:val="2"/>
          <w:sz w:val="32"/>
          <w:szCs w:val="32"/>
        </w:rPr>
        <w:t>经验和做法</w:t>
      </w:r>
      <w:r w:rsidR="00DF5AF7">
        <w:rPr>
          <w:rFonts w:ascii="仿宋_GB2312" w:eastAsia="仿宋_GB2312" w:hAnsiTheme="minorHAnsi" w:cstheme="minorBidi" w:hint="eastAsia"/>
          <w:kern w:val="2"/>
          <w:sz w:val="32"/>
          <w:szCs w:val="32"/>
        </w:rPr>
        <w:t>并</w:t>
      </w:r>
      <w:r w:rsidR="001649EF">
        <w:rPr>
          <w:rFonts w:ascii="仿宋_GB2312" w:eastAsia="仿宋_GB2312" w:hAnsiTheme="minorHAnsi" w:cstheme="minorBidi" w:hint="eastAsia"/>
          <w:kern w:val="2"/>
          <w:sz w:val="32"/>
          <w:szCs w:val="32"/>
        </w:rPr>
        <w:t>向商务部（</w:t>
      </w:r>
      <w:proofErr w:type="gramStart"/>
      <w:r w:rsidR="001649EF">
        <w:rPr>
          <w:rFonts w:ascii="仿宋_GB2312" w:eastAsia="仿宋_GB2312" w:hAnsiTheme="minorHAnsi" w:cstheme="minorBidi" w:hint="eastAsia"/>
          <w:kern w:val="2"/>
          <w:sz w:val="32"/>
          <w:szCs w:val="32"/>
        </w:rPr>
        <w:t>服贸司</w:t>
      </w:r>
      <w:proofErr w:type="gramEnd"/>
      <w:r w:rsidR="001649EF">
        <w:rPr>
          <w:rFonts w:ascii="仿宋_GB2312" w:eastAsia="仿宋_GB2312" w:hAnsiTheme="minorHAnsi" w:cstheme="minorBidi" w:hint="eastAsia"/>
          <w:kern w:val="2"/>
          <w:sz w:val="32"/>
          <w:szCs w:val="32"/>
        </w:rPr>
        <w:t>）报送，</w:t>
      </w:r>
      <w:r w:rsidR="00542768">
        <w:rPr>
          <w:rFonts w:ascii="仿宋_GB2312" w:eastAsia="仿宋_GB2312" w:hAnsiTheme="minorHAnsi" w:cstheme="minorBidi" w:hint="eastAsia"/>
          <w:kern w:val="2"/>
          <w:sz w:val="32"/>
          <w:szCs w:val="32"/>
        </w:rPr>
        <w:t>通过</w:t>
      </w:r>
      <w:r w:rsidR="00756D5E">
        <w:rPr>
          <w:rFonts w:ascii="仿宋_GB2312" w:eastAsia="仿宋_GB2312" w:hAnsiTheme="minorHAnsi" w:cstheme="minorBidi" w:hint="eastAsia"/>
          <w:kern w:val="2"/>
          <w:sz w:val="32"/>
          <w:szCs w:val="32"/>
        </w:rPr>
        <w:t>多</w:t>
      </w:r>
      <w:r w:rsidR="00E720F3">
        <w:rPr>
          <w:rFonts w:ascii="仿宋_GB2312" w:eastAsia="仿宋_GB2312" w:hAnsiTheme="minorHAnsi" w:cstheme="minorBidi" w:hint="eastAsia"/>
          <w:kern w:val="2"/>
          <w:sz w:val="32"/>
          <w:szCs w:val="32"/>
        </w:rPr>
        <w:t>种</w:t>
      </w:r>
      <w:r w:rsidR="00542768">
        <w:rPr>
          <w:rFonts w:ascii="仿宋_GB2312" w:eastAsia="仿宋_GB2312" w:hAnsiTheme="minorHAnsi" w:cstheme="minorBidi" w:hint="eastAsia"/>
          <w:kern w:val="2"/>
          <w:sz w:val="32"/>
          <w:szCs w:val="32"/>
        </w:rPr>
        <w:t>形式</w:t>
      </w:r>
      <w:r w:rsidR="00E720F3">
        <w:rPr>
          <w:rFonts w:ascii="仿宋_GB2312" w:eastAsia="仿宋_GB2312" w:hAnsiTheme="minorHAnsi" w:cstheme="minorBidi" w:hint="eastAsia"/>
          <w:kern w:val="2"/>
          <w:sz w:val="32"/>
          <w:szCs w:val="32"/>
        </w:rPr>
        <w:t>进行</w:t>
      </w:r>
      <w:r w:rsidR="00542768">
        <w:rPr>
          <w:rFonts w:ascii="仿宋_GB2312" w:eastAsia="仿宋_GB2312" w:hAnsiTheme="minorHAnsi" w:cstheme="minorBidi" w:hint="eastAsia"/>
          <w:kern w:val="2"/>
          <w:sz w:val="32"/>
          <w:szCs w:val="32"/>
        </w:rPr>
        <w:t>宣传报道，</w:t>
      </w:r>
      <w:r w:rsidR="0071227B">
        <w:rPr>
          <w:rFonts w:ascii="仿宋_GB2312" w:eastAsia="仿宋_GB2312" w:hAnsiTheme="minorHAnsi" w:cstheme="minorBidi" w:hint="eastAsia"/>
          <w:kern w:val="2"/>
          <w:sz w:val="32"/>
          <w:szCs w:val="32"/>
        </w:rPr>
        <w:t>发挥示范效应，带动全面发展</w:t>
      </w:r>
      <w:r w:rsidR="00542768">
        <w:rPr>
          <w:rFonts w:ascii="仿宋_GB2312" w:eastAsia="仿宋_GB2312" w:hAnsiTheme="minorHAnsi" w:cstheme="minorBidi" w:hint="eastAsia"/>
          <w:kern w:val="2"/>
          <w:sz w:val="32"/>
          <w:szCs w:val="32"/>
        </w:rPr>
        <w:t>。</w:t>
      </w:r>
      <w:r w:rsidR="002643FB">
        <w:rPr>
          <w:rFonts w:ascii="仿宋_GB2312" w:eastAsia="仿宋_GB2312" w:hAnsiTheme="minorHAnsi" w:cstheme="minorBidi" w:hint="eastAsia"/>
          <w:kern w:val="2"/>
          <w:sz w:val="32"/>
          <w:szCs w:val="32"/>
        </w:rPr>
        <w:t>商务部将</w:t>
      </w:r>
      <w:r w:rsidR="00542768">
        <w:rPr>
          <w:rFonts w:ascii="仿宋_GB2312" w:eastAsia="仿宋_GB2312" w:hAnsiTheme="minorHAnsi" w:cstheme="minorBidi" w:hint="eastAsia"/>
          <w:kern w:val="2"/>
          <w:sz w:val="32"/>
          <w:szCs w:val="32"/>
        </w:rPr>
        <w:t>深入挖掘</w:t>
      </w:r>
      <w:r w:rsidR="00B750C9">
        <w:rPr>
          <w:rFonts w:ascii="仿宋_GB2312" w:eastAsia="仿宋_GB2312" w:hAnsiTheme="minorHAnsi" w:cstheme="minorBidi" w:hint="eastAsia"/>
          <w:kern w:val="2"/>
          <w:sz w:val="32"/>
          <w:szCs w:val="32"/>
        </w:rPr>
        <w:t>各地</w:t>
      </w:r>
      <w:r w:rsidR="007235A7">
        <w:rPr>
          <w:rFonts w:ascii="仿宋_GB2312" w:eastAsia="仿宋_GB2312" w:hAnsiTheme="minorHAnsi" w:cstheme="minorBidi" w:hint="eastAsia"/>
          <w:kern w:val="2"/>
          <w:sz w:val="32"/>
          <w:szCs w:val="32"/>
        </w:rPr>
        <w:t>区</w:t>
      </w:r>
      <w:r w:rsidR="00542768">
        <w:rPr>
          <w:rFonts w:ascii="仿宋_GB2312" w:eastAsia="仿宋_GB2312" w:hAnsiTheme="minorHAnsi" w:cstheme="minorBidi" w:hint="eastAsia"/>
          <w:kern w:val="2"/>
          <w:sz w:val="32"/>
          <w:szCs w:val="32"/>
        </w:rPr>
        <w:t>和企业的事迹，适时进行宣传报道</w:t>
      </w:r>
      <w:r w:rsidR="00E8169B">
        <w:rPr>
          <w:rFonts w:ascii="仿宋_GB2312" w:eastAsia="仿宋_GB2312" w:hAnsiTheme="minorHAnsi" w:cstheme="minorBidi" w:hint="eastAsia"/>
          <w:kern w:val="2"/>
          <w:sz w:val="32"/>
          <w:szCs w:val="32"/>
        </w:rPr>
        <w:t>、经验交流和成果展示</w:t>
      </w:r>
      <w:r w:rsidR="00542768">
        <w:rPr>
          <w:rFonts w:ascii="仿宋_GB2312" w:eastAsia="仿宋_GB2312" w:hAnsiTheme="minorHAnsi" w:cstheme="minorBidi" w:hint="eastAsia"/>
          <w:kern w:val="2"/>
          <w:sz w:val="32"/>
          <w:szCs w:val="32"/>
        </w:rPr>
        <w:t>，并在更大范围内进行推广。</w:t>
      </w:r>
    </w:p>
    <w:p w:rsidR="00E02817" w:rsidRDefault="00E02817" w:rsidP="0054186C">
      <w:pPr>
        <w:pStyle w:val="a4"/>
        <w:spacing w:before="0" w:beforeAutospacing="0" w:after="0" w:afterAutospacing="0" w:line="360" w:lineRule="auto"/>
        <w:ind w:firstLine="422"/>
        <w:rPr>
          <w:rFonts w:ascii="仿宋_GB2312" w:eastAsia="仿宋_GB2312" w:hAnsiTheme="minorHAnsi" w:cstheme="minorBidi"/>
          <w:kern w:val="2"/>
          <w:sz w:val="32"/>
          <w:szCs w:val="32"/>
        </w:rPr>
      </w:pPr>
    </w:p>
    <w:p w:rsidR="00E0695A" w:rsidRDefault="00B90720" w:rsidP="002A3FB3">
      <w:pPr>
        <w:pStyle w:val="a4"/>
        <w:spacing w:before="0" w:beforeAutospacing="0" w:after="0" w:afterAutospacing="0" w:line="36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附件：</w:t>
      </w:r>
      <w:r w:rsidR="002A3FB3">
        <w:rPr>
          <w:rFonts w:ascii="仿宋_GB2312" w:eastAsia="仿宋_GB2312" w:hAnsiTheme="minorHAnsi" w:cstheme="minorBidi" w:hint="eastAsia"/>
          <w:kern w:val="2"/>
          <w:sz w:val="32"/>
          <w:szCs w:val="32"/>
        </w:rPr>
        <w:t>1.</w:t>
      </w:r>
      <w:r w:rsidR="00534BE7">
        <w:rPr>
          <w:rFonts w:ascii="仿宋_GB2312" w:eastAsia="仿宋_GB2312" w:hAnsiTheme="minorHAnsi" w:cstheme="minorBidi" w:hint="eastAsia"/>
          <w:kern w:val="2"/>
          <w:sz w:val="32"/>
          <w:szCs w:val="32"/>
        </w:rPr>
        <w:t>社区便民</w:t>
      </w:r>
      <w:r w:rsidR="00EE2614">
        <w:rPr>
          <w:rFonts w:ascii="仿宋_GB2312" w:eastAsia="仿宋_GB2312" w:hAnsiTheme="minorHAnsi" w:cstheme="minorBidi" w:hint="eastAsia"/>
          <w:kern w:val="2"/>
          <w:sz w:val="32"/>
          <w:szCs w:val="32"/>
        </w:rPr>
        <w:t>服务中心建设</w:t>
      </w:r>
      <w:r w:rsidR="005C41E8">
        <w:rPr>
          <w:rFonts w:ascii="仿宋_GB2312" w:eastAsia="仿宋_GB2312" w:hAnsiTheme="minorHAnsi" w:cstheme="minorBidi" w:hint="eastAsia"/>
          <w:kern w:val="2"/>
          <w:sz w:val="32"/>
          <w:szCs w:val="32"/>
        </w:rPr>
        <w:t>指南</w:t>
      </w:r>
    </w:p>
    <w:p w:rsidR="00C25E56" w:rsidRPr="00C25E56" w:rsidRDefault="00C25E56" w:rsidP="002A3FB3">
      <w:pPr>
        <w:pStyle w:val="a4"/>
        <w:spacing w:before="0" w:beforeAutospacing="0" w:after="0" w:afterAutospacing="0" w:line="36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 xml:space="preserve">      2.</w:t>
      </w:r>
      <w:r w:rsidR="00EE2614">
        <w:rPr>
          <w:rFonts w:ascii="仿宋_GB2312" w:eastAsia="仿宋_GB2312" w:hAnsiTheme="minorHAnsi" w:cstheme="minorBidi" w:hint="eastAsia"/>
          <w:kern w:val="2"/>
          <w:sz w:val="32"/>
          <w:szCs w:val="32"/>
        </w:rPr>
        <w:t>街区生活服务集聚中心建设</w:t>
      </w:r>
      <w:r w:rsidR="005C41E8">
        <w:rPr>
          <w:rFonts w:ascii="仿宋_GB2312" w:eastAsia="仿宋_GB2312" w:hAnsiTheme="minorHAnsi" w:cstheme="minorBidi" w:hint="eastAsia"/>
          <w:kern w:val="2"/>
          <w:sz w:val="32"/>
          <w:szCs w:val="32"/>
        </w:rPr>
        <w:t>指南</w:t>
      </w:r>
    </w:p>
    <w:p w:rsidR="000D2472" w:rsidRDefault="002A3FB3" w:rsidP="00D02647">
      <w:pPr>
        <w:pStyle w:val="a4"/>
        <w:spacing w:before="0" w:beforeAutospacing="0" w:after="0" w:afterAutospacing="0" w:line="36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lastRenderedPageBreak/>
        <w:t xml:space="preserve">      </w:t>
      </w:r>
      <w:r w:rsidR="00D02647">
        <w:rPr>
          <w:rFonts w:ascii="仿宋_GB2312" w:eastAsia="仿宋_GB2312" w:hAnsiTheme="minorHAnsi" w:cstheme="minorBidi" w:hint="eastAsia"/>
          <w:kern w:val="2"/>
          <w:sz w:val="32"/>
          <w:szCs w:val="32"/>
        </w:rPr>
        <w:t>3</w:t>
      </w:r>
      <w:r>
        <w:rPr>
          <w:rFonts w:ascii="仿宋_GB2312" w:eastAsia="仿宋_GB2312" w:hAnsiTheme="minorHAnsi" w:cstheme="minorBidi" w:hint="eastAsia"/>
          <w:kern w:val="2"/>
          <w:sz w:val="32"/>
          <w:szCs w:val="32"/>
        </w:rPr>
        <w:t>.</w:t>
      </w:r>
      <w:r w:rsidR="00BF0297">
        <w:rPr>
          <w:rFonts w:ascii="仿宋_GB2312" w:eastAsia="仿宋_GB2312" w:hAnsiTheme="minorHAnsi" w:cstheme="minorBidi" w:hint="eastAsia"/>
          <w:kern w:val="2"/>
          <w:sz w:val="32"/>
          <w:szCs w:val="32"/>
        </w:rPr>
        <w:t>农村</w:t>
      </w:r>
      <w:r w:rsidR="00C25E56">
        <w:rPr>
          <w:rFonts w:ascii="仿宋_GB2312" w:eastAsia="仿宋_GB2312" w:hAnsiTheme="minorHAnsi" w:cstheme="minorBidi" w:hint="eastAsia"/>
          <w:kern w:val="2"/>
          <w:sz w:val="32"/>
          <w:szCs w:val="32"/>
        </w:rPr>
        <w:t>生活综合服务</w:t>
      </w:r>
      <w:r w:rsidR="00EE2614">
        <w:rPr>
          <w:rFonts w:ascii="仿宋_GB2312" w:eastAsia="仿宋_GB2312" w:hAnsiTheme="minorHAnsi" w:cstheme="minorBidi" w:hint="eastAsia"/>
          <w:kern w:val="2"/>
          <w:sz w:val="32"/>
          <w:szCs w:val="32"/>
        </w:rPr>
        <w:t>中心建设</w:t>
      </w:r>
      <w:r w:rsidR="005C41E8">
        <w:rPr>
          <w:rFonts w:ascii="仿宋_GB2312" w:eastAsia="仿宋_GB2312" w:hAnsiTheme="minorHAnsi" w:cstheme="minorBidi" w:hint="eastAsia"/>
          <w:kern w:val="2"/>
          <w:sz w:val="32"/>
          <w:szCs w:val="32"/>
        </w:rPr>
        <w:t>指南</w:t>
      </w:r>
    </w:p>
    <w:p w:rsidR="008C0181" w:rsidRDefault="00283249" w:rsidP="00D02647">
      <w:pPr>
        <w:pStyle w:val="a4"/>
        <w:spacing w:before="0" w:beforeAutospacing="0" w:after="0" w:afterAutospacing="0" w:line="36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 xml:space="preserve">      4.</w:t>
      </w:r>
      <w:r w:rsidR="00F94083">
        <w:rPr>
          <w:rFonts w:ascii="仿宋_GB2312" w:eastAsia="仿宋_GB2312" w:hAnsiTheme="minorHAnsi" w:cstheme="minorBidi" w:hint="eastAsia"/>
          <w:kern w:val="2"/>
          <w:sz w:val="32"/>
          <w:szCs w:val="32"/>
        </w:rPr>
        <w:t>城乡便民消费服务中心</w:t>
      </w:r>
      <w:r w:rsidR="00F27282" w:rsidRPr="008C0181">
        <w:rPr>
          <w:rFonts w:ascii="仿宋_GB2312" w:eastAsia="仿宋_GB2312" w:hAnsiTheme="minorHAnsi" w:cstheme="minorBidi" w:hint="eastAsia"/>
          <w:kern w:val="2"/>
          <w:sz w:val="32"/>
          <w:szCs w:val="32"/>
        </w:rPr>
        <w:t>建设情况统计表</w:t>
      </w:r>
    </w:p>
    <w:p w:rsidR="00283249" w:rsidRDefault="008C0181" w:rsidP="008C0181">
      <w:pPr>
        <w:pStyle w:val="a4"/>
        <w:spacing w:before="0" w:beforeAutospacing="0" w:after="0" w:afterAutospacing="0" w:line="360" w:lineRule="auto"/>
        <w:ind w:firstLineChars="500" w:firstLine="160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5.</w:t>
      </w:r>
      <w:r w:rsidR="00F27282" w:rsidRPr="008C0181">
        <w:rPr>
          <w:rFonts w:ascii="仿宋_GB2312" w:eastAsia="仿宋_GB2312" w:hAnsiTheme="minorHAnsi" w:cstheme="minorBidi" w:hint="eastAsia"/>
          <w:kern w:val="2"/>
          <w:sz w:val="32"/>
          <w:szCs w:val="32"/>
        </w:rPr>
        <w:t>已建成</w:t>
      </w:r>
      <w:r w:rsidR="00F94083">
        <w:rPr>
          <w:rFonts w:ascii="仿宋_GB2312" w:eastAsia="仿宋_GB2312" w:hAnsiTheme="minorHAnsi" w:cstheme="minorBidi" w:hint="eastAsia"/>
          <w:kern w:val="2"/>
          <w:sz w:val="32"/>
          <w:szCs w:val="32"/>
        </w:rPr>
        <w:t>城乡便民消费服务中心</w:t>
      </w:r>
      <w:r w:rsidR="00F27282" w:rsidRPr="008C0181">
        <w:rPr>
          <w:rFonts w:ascii="仿宋_GB2312" w:eastAsia="仿宋_GB2312" w:hAnsiTheme="minorHAnsi" w:cstheme="minorBidi" w:hint="eastAsia"/>
          <w:kern w:val="2"/>
          <w:sz w:val="32"/>
          <w:szCs w:val="32"/>
        </w:rPr>
        <w:t>运营情况统计表</w:t>
      </w:r>
    </w:p>
    <w:p w:rsidR="00DF5AF7" w:rsidRDefault="00DF5AF7" w:rsidP="008C0181">
      <w:pPr>
        <w:pStyle w:val="a4"/>
        <w:spacing w:before="0" w:beforeAutospacing="0" w:after="0" w:afterAutospacing="0" w:line="360" w:lineRule="auto"/>
        <w:ind w:firstLineChars="500" w:firstLine="160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 xml:space="preserve">                               商务部</w:t>
      </w:r>
    </w:p>
    <w:p w:rsidR="00187691" w:rsidRDefault="004D6D87" w:rsidP="00187691">
      <w:pPr>
        <w:pStyle w:val="a4"/>
        <w:spacing w:before="0" w:beforeAutospacing="0" w:after="0" w:afterAutospacing="0" w:line="360" w:lineRule="auto"/>
        <w:ind w:firstLineChars="500" w:firstLine="160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 xml:space="preserve">                          2018年  月  日</w:t>
      </w:r>
    </w:p>
    <w:p w:rsidR="00BA796A" w:rsidRDefault="00BA796A" w:rsidP="00187691">
      <w:pPr>
        <w:pStyle w:val="a4"/>
        <w:spacing w:before="0" w:beforeAutospacing="0" w:after="0" w:afterAutospacing="0" w:line="360" w:lineRule="auto"/>
        <w:ind w:firstLineChars="500" w:firstLine="1600"/>
        <w:rPr>
          <w:rFonts w:ascii="仿宋_GB2312" w:eastAsia="仿宋_GB2312" w:hAnsiTheme="minorHAnsi" w:cstheme="minorBidi"/>
          <w:kern w:val="2"/>
          <w:sz w:val="32"/>
          <w:szCs w:val="32"/>
        </w:rPr>
      </w:pPr>
    </w:p>
    <w:p w:rsidR="00BA796A" w:rsidRPr="00BA796A" w:rsidRDefault="00BA796A" w:rsidP="00BA796A">
      <w:pPr>
        <w:widowControl/>
        <w:spacing w:line="450" w:lineRule="atLeast"/>
        <w:rPr>
          <w:rFonts w:ascii="黑体" w:eastAsia="黑体" w:hAnsi="宋体" w:cs="宋体"/>
          <w:bCs/>
          <w:color w:val="000000"/>
          <w:kern w:val="0"/>
          <w:sz w:val="32"/>
          <w:szCs w:val="32"/>
        </w:rPr>
      </w:pPr>
      <w:r w:rsidRPr="00BA796A">
        <w:rPr>
          <w:rFonts w:ascii="黑体" w:eastAsia="黑体" w:hAnsi="宋体" w:cs="宋体" w:hint="eastAsia"/>
          <w:bCs/>
          <w:color w:val="000000"/>
          <w:kern w:val="0"/>
          <w:sz w:val="32"/>
          <w:szCs w:val="32"/>
        </w:rPr>
        <w:t>附件1</w:t>
      </w:r>
    </w:p>
    <w:p w:rsidR="00BA796A" w:rsidRPr="00BA796A" w:rsidRDefault="00BA796A" w:rsidP="00BA796A">
      <w:pPr>
        <w:widowControl/>
        <w:spacing w:line="450" w:lineRule="atLeast"/>
        <w:jc w:val="center"/>
        <w:rPr>
          <w:rFonts w:ascii="宋体" w:eastAsia="宋体" w:hAnsi="宋体" w:cs="宋体"/>
          <w:b/>
          <w:bCs/>
          <w:color w:val="000000"/>
          <w:kern w:val="0"/>
          <w:sz w:val="36"/>
          <w:szCs w:val="36"/>
        </w:rPr>
      </w:pPr>
      <w:r w:rsidRPr="00BA796A">
        <w:rPr>
          <w:rFonts w:ascii="宋体" w:eastAsia="宋体" w:hAnsi="宋体" w:cs="宋体" w:hint="eastAsia"/>
          <w:b/>
          <w:bCs/>
          <w:color w:val="000000"/>
          <w:kern w:val="0"/>
          <w:sz w:val="36"/>
          <w:szCs w:val="36"/>
        </w:rPr>
        <w:t>社区便民服务中心建设指南</w:t>
      </w:r>
    </w:p>
    <w:p w:rsidR="00BA796A" w:rsidRPr="00BA796A" w:rsidRDefault="00BA796A" w:rsidP="00BA796A">
      <w:pPr>
        <w:widowControl/>
        <w:spacing w:line="450" w:lineRule="atLeast"/>
        <w:jc w:val="center"/>
        <w:rPr>
          <w:rFonts w:ascii="Simsun" w:eastAsia="宋体" w:hAnsi="Simsun" w:cs="宋体" w:hint="eastAsia"/>
          <w:color w:val="000000"/>
          <w:kern w:val="0"/>
          <w:szCs w:val="21"/>
        </w:rPr>
      </w:pPr>
    </w:p>
    <w:p w:rsidR="00BA796A" w:rsidRPr="00BA796A" w:rsidRDefault="00BA796A" w:rsidP="00BA796A">
      <w:pPr>
        <w:spacing w:line="450" w:lineRule="atLeast"/>
        <w:ind w:firstLineChars="200" w:firstLine="640"/>
        <w:rPr>
          <w:rFonts w:ascii="黑体" w:eastAsia="黑体" w:hAnsi="Simsun" w:cs="宋体" w:hint="eastAsia"/>
          <w:color w:val="000000"/>
          <w:kern w:val="0"/>
          <w:sz w:val="32"/>
          <w:szCs w:val="32"/>
        </w:rPr>
      </w:pPr>
      <w:bookmarkStart w:id="1" w:name="_Toc259785271"/>
      <w:r w:rsidRPr="00BA796A">
        <w:rPr>
          <w:rFonts w:ascii="黑体" w:eastAsia="黑体" w:hAnsi="宋体" w:cs="宋体" w:hint="eastAsia"/>
          <w:bCs/>
          <w:color w:val="000000"/>
          <w:kern w:val="0"/>
          <w:sz w:val="32"/>
          <w:szCs w:val="32"/>
        </w:rPr>
        <w:t>一</w:t>
      </w:r>
      <w:bookmarkEnd w:id="1"/>
      <w:r w:rsidRPr="00BA796A">
        <w:rPr>
          <w:rFonts w:ascii="黑体" w:eastAsia="黑体" w:hAnsi="宋体" w:cs="宋体" w:hint="eastAsia"/>
          <w:bCs/>
          <w:color w:val="000000"/>
          <w:kern w:val="0"/>
          <w:sz w:val="32"/>
          <w:szCs w:val="32"/>
        </w:rPr>
        <w:t>、总体要求</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w:t>
      </w:r>
      <w:proofErr w:type="gramStart"/>
      <w:r w:rsidRPr="00BA796A">
        <w:rPr>
          <w:rFonts w:ascii="仿宋_GB2312" w:eastAsia="仿宋_GB2312" w:hAnsi="宋体" w:cs="宋体" w:hint="eastAsia"/>
          <w:color w:val="000000"/>
          <w:kern w:val="0"/>
          <w:sz w:val="32"/>
          <w:szCs w:val="32"/>
        </w:rPr>
        <w:t>本建设</w:t>
      </w:r>
      <w:proofErr w:type="gramEnd"/>
      <w:r w:rsidRPr="00BA796A">
        <w:rPr>
          <w:rFonts w:ascii="仿宋_GB2312" w:eastAsia="仿宋_GB2312" w:hAnsi="宋体" w:cs="宋体" w:hint="eastAsia"/>
          <w:color w:val="000000"/>
          <w:kern w:val="0"/>
          <w:sz w:val="32"/>
          <w:szCs w:val="32"/>
        </w:rPr>
        <w:t>指南所指社区便民服务中心是指以社区居民为主要服务对象，以满足社区居民基本生活消费和便民、利民需求为目标，提供公益性和商业性相结合的餐饮、家政、托幼、维修等居民生活服务的便民服务集聚综合体。</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proofErr w:type="gramStart"/>
      <w:r w:rsidRPr="00BA796A">
        <w:rPr>
          <w:rFonts w:ascii="仿宋_GB2312" w:eastAsia="仿宋_GB2312" w:hAnsi="宋体" w:cs="宋体" w:hint="eastAsia"/>
          <w:color w:val="000000"/>
          <w:kern w:val="0"/>
          <w:sz w:val="32"/>
          <w:szCs w:val="32"/>
        </w:rPr>
        <w:t>本建设</w:t>
      </w:r>
      <w:proofErr w:type="gramEnd"/>
      <w:r w:rsidRPr="00BA796A">
        <w:rPr>
          <w:rFonts w:ascii="仿宋_GB2312" w:eastAsia="仿宋_GB2312" w:hAnsi="宋体" w:cs="宋体" w:hint="eastAsia"/>
          <w:color w:val="000000"/>
          <w:kern w:val="0"/>
          <w:sz w:val="32"/>
          <w:szCs w:val="32"/>
        </w:rPr>
        <w:t>指南适用于城市社区便民服务中心的新建、改造及经营管理。</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社区便民服务中心必须符合国家相关法律法规，综合考虑经济社会发展水平，从居民日常生活需求出发，充分利用现有公共服务和商业设施，合理确定建设水平，做到规模适宜、功能完善、安全卫生、运行经济。</w:t>
      </w:r>
    </w:p>
    <w:p w:rsidR="00BA796A" w:rsidRPr="00BA796A" w:rsidRDefault="00BA796A" w:rsidP="00BA796A">
      <w:pPr>
        <w:spacing w:line="450" w:lineRule="atLeast"/>
        <w:ind w:firstLineChars="200" w:firstLine="640"/>
        <w:rPr>
          <w:rFonts w:ascii="黑体" w:eastAsia="黑体" w:hAnsi="宋体" w:cs="宋体"/>
          <w:color w:val="000000"/>
          <w:kern w:val="0"/>
          <w:sz w:val="32"/>
          <w:szCs w:val="32"/>
        </w:rPr>
      </w:pPr>
      <w:bookmarkStart w:id="2" w:name="_Toc259785272"/>
      <w:r w:rsidRPr="00BA796A">
        <w:rPr>
          <w:rFonts w:ascii="黑体" w:eastAsia="黑体" w:hAnsi="宋体" w:cs="宋体" w:hint="eastAsia"/>
          <w:color w:val="000000"/>
          <w:kern w:val="0"/>
          <w:sz w:val="32"/>
          <w:szCs w:val="32"/>
        </w:rPr>
        <w:t>二、建设规模及</w:t>
      </w:r>
      <w:bookmarkEnd w:id="2"/>
      <w:r w:rsidRPr="00BA796A">
        <w:rPr>
          <w:rFonts w:ascii="黑体" w:eastAsia="黑体" w:hAnsi="宋体" w:cs="宋体" w:hint="eastAsia"/>
          <w:color w:val="000000"/>
          <w:kern w:val="0"/>
          <w:sz w:val="32"/>
          <w:szCs w:val="32"/>
        </w:rPr>
        <w:t>服务功能要求</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（一）社区便民服务中心规模应以社区居住人口数量为主要</w:t>
      </w:r>
      <w:r w:rsidRPr="00BA796A">
        <w:rPr>
          <w:rFonts w:ascii="仿宋_GB2312" w:eastAsia="仿宋_GB2312" w:hAnsi="宋体" w:cs="宋体" w:hint="eastAsia"/>
          <w:color w:val="000000"/>
          <w:kern w:val="0"/>
          <w:sz w:val="32"/>
          <w:szCs w:val="32"/>
        </w:rPr>
        <w:lastRenderedPageBreak/>
        <w:t>依据，兼顾服务半径确定，营业面积300平方米以上。</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社区便民服务中心服务功能应与社区的人口结构、居民消费水平、习惯和方式相适应，以满足居民日常生活需求、便捷消费为目标，具体分为基本服务和选择性服务，详见下表。新建社区便民服务中心应优先考虑配置基本服务功能，改造的社区便民服务中心应通过多种途径逐步完善基本服务功能。</w:t>
      </w:r>
    </w:p>
    <w:p w:rsidR="00BA796A" w:rsidRPr="00BA796A" w:rsidRDefault="00BA796A" w:rsidP="00BA796A">
      <w:pPr>
        <w:spacing w:line="450" w:lineRule="atLeast"/>
        <w:jc w:val="center"/>
        <w:rPr>
          <w:rFonts w:ascii="黑体" w:eastAsia="黑体" w:hAnsi="宋体" w:cs="宋体"/>
          <w:kern w:val="0"/>
          <w:sz w:val="24"/>
          <w:szCs w:val="24"/>
        </w:rPr>
      </w:pPr>
      <w:r w:rsidRPr="00BA796A">
        <w:rPr>
          <w:rFonts w:ascii="黑体" w:eastAsia="黑体" w:hAnsi="宋体" w:cs="宋体" w:hint="eastAsia"/>
          <w:kern w:val="0"/>
          <w:sz w:val="24"/>
          <w:szCs w:val="24"/>
        </w:rPr>
        <w:t>社区便民服务中心服务功能组合表</w:t>
      </w:r>
    </w:p>
    <w:p w:rsidR="00BA796A" w:rsidRPr="00BA796A" w:rsidRDefault="00BA796A" w:rsidP="00BA796A">
      <w:pPr>
        <w:spacing w:line="200" w:lineRule="atLeast"/>
        <w:jc w:val="center"/>
        <w:rPr>
          <w:rFonts w:ascii="黑体" w:eastAsia="黑体" w:hAnsi="宋体" w:cs="宋体"/>
          <w:kern w:val="0"/>
          <w:sz w:val="24"/>
          <w:szCs w:val="24"/>
        </w:rPr>
      </w:pPr>
    </w:p>
    <w:tbl>
      <w:tblPr>
        <w:tblStyle w:val="aa"/>
        <w:tblW w:w="8772" w:type="dxa"/>
        <w:jc w:val="center"/>
        <w:tblInd w:w="-1277" w:type="dxa"/>
        <w:tblLayout w:type="fixed"/>
        <w:tblLook w:val="04A0" w:firstRow="1" w:lastRow="0" w:firstColumn="1" w:lastColumn="0" w:noHBand="0" w:noVBand="1"/>
      </w:tblPr>
      <w:tblGrid>
        <w:gridCol w:w="3934"/>
        <w:gridCol w:w="4838"/>
      </w:tblGrid>
      <w:tr w:rsidR="00BA796A" w:rsidRPr="00BA796A" w:rsidTr="00BA796A">
        <w:trPr>
          <w:trHeight w:val="511"/>
          <w:jc w:val="center"/>
        </w:trPr>
        <w:tc>
          <w:tcPr>
            <w:tcW w:w="3935" w:type="dxa"/>
            <w:tcBorders>
              <w:top w:val="single" w:sz="4" w:space="0" w:color="auto"/>
              <w:left w:val="single" w:sz="4" w:space="0" w:color="auto"/>
              <w:bottom w:val="single" w:sz="4" w:space="0" w:color="auto"/>
              <w:right w:val="single" w:sz="4" w:space="0" w:color="auto"/>
            </w:tcBorders>
            <w:vAlign w:val="center"/>
            <w:hideMark/>
          </w:tcPr>
          <w:p w:rsidR="00BA796A" w:rsidRPr="00BA796A" w:rsidRDefault="00BA796A" w:rsidP="00BA796A">
            <w:pPr>
              <w:jc w:val="center"/>
              <w:rPr>
                <w:rFonts w:ascii="仿宋_GB2312" w:eastAsia="仿宋_GB2312" w:hAnsi="宋体" w:cs="宋体"/>
                <w:b/>
                <w:sz w:val="24"/>
                <w:szCs w:val="24"/>
              </w:rPr>
            </w:pPr>
            <w:r w:rsidRPr="00BA796A">
              <w:rPr>
                <w:rFonts w:ascii="仿宋_GB2312" w:eastAsia="仿宋_GB2312" w:hAnsi="宋体" w:cs="宋体" w:hint="eastAsia"/>
                <w:b/>
                <w:sz w:val="24"/>
                <w:szCs w:val="24"/>
              </w:rPr>
              <w:t>基本服务</w:t>
            </w:r>
          </w:p>
        </w:tc>
        <w:tc>
          <w:tcPr>
            <w:tcW w:w="4840" w:type="dxa"/>
            <w:tcBorders>
              <w:top w:val="single" w:sz="4" w:space="0" w:color="auto"/>
              <w:left w:val="single" w:sz="4" w:space="0" w:color="auto"/>
              <w:bottom w:val="single" w:sz="4" w:space="0" w:color="auto"/>
              <w:right w:val="single" w:sz="4" w:space="0" w:color="auto"/>
            </w:tcBorders>
            <w:vAlign w:val="center"/>
            <w:hideMark/>
          </w:tcPr>
          <w:p w:rsidR="00BA796A" w:rsidRPr="00BA796A" w:rsidRDefault="00BA796A" w:rsidP="00BA796A">
            <w:pPr>
              <w:jc w:val="center"/>
              <w:rPr>
                <w:rFonts w:ascii="仿宋_GB2312" w:eastAsia="仿宋_GB2312" w:hAnsi="宋体" w:cs="宋体"/>
                <w:b/>
                <w:sz w:val="24"/>
                <w:szCs w:val="24"/>
              </w:rPr>
            </w:pPr>
            <w:r w:rsidRPr="00BA796A">
              <w:rPr>
                <w:rFonts w:ascii="仿宋_GB2312" w:eastAsia="仿宋_GB2312" w:hAnsi="宋体" w:cs="宋体" w:hint="eastAsia"/>
                <w:b/>
                <w:sz w:val="24"/>
                <w:szCs w:val="24"/>
              </w:rPr>
              <w:t>选择性服务</w:t>
            </w:r>
          </w:p>
        </w:tc>
      </w:tr>
      <w:tr w:rsidR="00BA796A" w:rsidRPr="00BA796A" w:rsidTr="00BA796A">
        <w:trPr>
          <w:trHeight w:val="1233"/>
          <w:jc w:val="center"/>
        </w:trPr>
        <w:tc>
          <w:tcPr>
            <w:tcW w:w="3935" w:type="dxa"/>
            <w:tcBorders>
              <w:top w:val="single" w:sz="4" w:space="0" w:color="auto"/>
              <w:left w:val="single" w:sz="4" w:space="0" w:color="auto"/>
              <w:bottom w:val="single" w:sz="4" w:space="0" w:color="auto"/>
              <w:right w:val="single" w:sz="4" w:space="0" w:color="auto"/>
            </w:tcBorders>
            <w:vAlign w:val="center"/>
            <w:hideMark/>
          </w:tcPr>
          <w:p w:rsidR="00BA796A" w:rsidRPr="00BA796A" w:rsidRDefault="00BA796A" w:rsidP="00BA796A">
            <w:pPr>
              <w:rPr>
                <w:rFonts w:ascii="仿宋_GB2312" w:eastAsia="仿宋_GB2312" w:hAnsi="宋体" w:cs="宋体"/>
                <w:sz w:val="24"/>
                <w:szCs w:val="24"/>
              </w:rPr>
            </w:pPr>
            <w:r w:rsidRPr="00BA796A">
              <w:rPr>
                <w:rFonts w:ascii="仿宋_GB2312" w:eastAsia="仿宋_GB2312" w:hAnsi="宋体" w:cs="宋体" w:hint="eastAsia"/>
                <w:sz w:val="24"/>
                <w:szCs w:val="24"/>
              </w:rPr>
              <w:t>大众餐饮（早餐）、家政、理发、维修、生鲜菜店、便利店</w:t>
            </w:r>
          </w:p>
        </w:tc>
        <w:tc>
          <w:tcPr>
            <w:tcW w:w="4840" w:type="dxa"/>
            <w:tcBorders>
              <w:top w:val="single" w:sz="4" w:space="0" w:color="auto"/>
              <w:left w:val="single" w:sz="4" w:space="0" w:color="auto"/>
              <w:bottom w:val="single" w:sz="4" w:space="0" w:color="auto"/>
              <w:right w:val="single" w:sz="4" w:space="0" w:color="auto"/>
            </w:tcBorders>
            <w:vAlign w:val="center"/>
            <w:hideMark/>
          </w:tcPr>
          <w:p w:rsidR="00BA796A" w:rsidRPr="00BA796A" w:rsidRDefault="00BA796A" w:rsidP="00BA796A">
            <w:pPr>
              <w:autoSpaceDE w:val="0"/>
              <w:autoSpaceDN w:val="0"/>
              <w:adjustRightInd w:val="0"/>
              <w:rPr>
                <w:rFonts w:ascii="仿宋_GB2312" w:eastAsia="仿宋_GB2312" w:hAnsi="宋体" w:cs="宋体"/>
                <w:sz w:val="24"/>
                <w:szCs w:val="24"/>
              </w:rPr>
            </w:pPr>
            <w:r w:rsidRPr="00BA796A">
              <w:rPr>
                <w:rFonts w:ascii="仿宋_GB2312" w:eastAsia="仿宋_GB2312" w:hAnsi="宋体" w:cs="宋体" w:hint="eastAsia"/>
                <w:sz w:val="24"/>
                <w:szCs w:val="24"/>
              </w:rPr>
              <w:t>托幼、老人看护、洗衣、代收代缴、补衣缝纫、康体健身、美容美甲、活动室等</w:t>
            </w:r>
          </w:p>
        </w:tc>
      </w:tr>
    </w:tbl>
    <w:p w:rsidR="00BA796A" w:rsidRPr="00BA796A" w:rsidRDefault="00BA796A" w:rsidP="00BA796A">
      <w:pPr>
        <w:spacing w:line="450" w:lineRule="atLeast"/>
        <w:ind w:firstLineChars="200" w:firstLine="640"/>
        <w:rPr>
          <w:rFonts w:ascii="黑体" w:eastAsia="黑体" w:hAnsi="宋体" w:cs="宋体"/>
          <w:color w:val="000000"/>
          <w:kern w:val="0"/>
          <w:sz w:val="32"/>
          <w:szCs w:val="32"/>
        </w:rPr>
      </w:pPr>
      <w:bookmarkStart w:id="3" w:name="_Toc259785274"/>
      <w:r w:rsidRPr="00BA796A">
        <w:rPr>
          <w:rFonts w:ascii="黑体" w:eastAsia="黑体" w:hAnsi="宋体" w:cs="宋体" w:hint="eastAsia"/>
          <w:color w:val="000000"/>
          <w:kern w:val="0"/>
          <w:sz w:val="32"/>
          <w:szCs w:val="32"/>
        </w:rPr>
        <w:t>三、选址布局</w:t>
      </w:r>
      <w:bookmarkEnd w:id="3"/>
      <w:r w:rsidRPr="00BA796A">
        <w:rPr>
          <w:rFonts w:ascii="黑体" w:eastAsia="黑体" w:hAnsi="宋体" w:cs="宋体" w:hint="eastAsia"/>
          <w:color w:val="000000"/>
          <w:kern w:val="0"/>
          <w:sz w:val="32"/>
          <w:szCs w:val="32"/>
        </w:rPr>
        <w:t>要求</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（一）社区便民服务中心应选</w:t>
      </w:r>
      <w:proofErr w:type="gramStart"/>
      <w:r w:rsidRPr="00BA796A">
        <w:rPr>
          <w:rFonts w:ascii="仿宋_GB2312" w:eastAsia="仿宋_GB2312" w:hAnsi="宋体" w:cs="宋体" w:hint="eastAsia"/>
          <w:color w:val="000000"/>
          <w:kern w:val="0"/>
          <w:sz w:val="32"/>
          <w:szCs w:val="32"/>
        </w:rPr>
        <w:t>择服务</w:t>
      </w:r>
      <w:proofErr w:type="gramEnd"/>
      <w:r w:rsidRPr="00BA796A">
        <w:rPr>
          <w:rFonts w:ascii="仿宋_GB2312" w:eastAsia="仿宋_GB2312" w:hAnsi="宋体" w:cs="宋体" w:hint="eastAsia"/>
          <w:color w:val="000000"/>
          <w:kern w:val="0"/>
          <w:sz w:val="32"/>
          <w:szCs w:val="32"/>
        </w:rPr>
        <w:t>对象相对集中，交通便利，供电、给排水、通讯等市政条件较好，符合消防、食品卫生等安全要求的场所。</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（二）社区便民服务中心应根据各服务功能的特点，进行合理布局。</w:t>
      </w:r>
    </w:p>
    <w:p w:rsidR="00BA796A" w:rsidRPr="00BA796A" w:rsidRDefault="00BA796A" w:rsidP="00BA796A">
      <w:pPr>
        <w:spacing w:line="450" w:lineRule="atLeast"/>
        <w:ind w:firstLineChars="200" w:firstLine="640"/>
        <w:rPr>
          <w:rFonts w:ascii="黑体" w:eastAsia="黑体" w:hAnsi="宋体" w:cs="宋体"/>
          <w:color w:val="000000"/>
          <w:kern w:val="0"/>
          <w:sz w:val="32"/>
          <w:szCs w:val="32"/>
        </w:rPr>
      </w:pPr>
      <w:r w:rsidRPr="00BA796A">
        <w:rPr>
          <w:rFonts w:ascii="黑体" w:eastAsia="黑体" w:hAnsi="宋体" w:cs="宋体" w:hint="eastAsia"/>
          <w:color w:val="000000"/>
          <w:kern w:val="0"/>
          <w:sz w:val="32"/>
          <w:szCs w:val="32"/>
        </w:rPr>
        <w:t>四、经营管理要求</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一）社区便民服务中心一般采用统一经营管理的方式，即各项服务的经营权和管理权完全纳入到一个组织机构下，统一规划设计、统一招商经营、统一运营管理，从源头上把控便民服务中心的功能组合、品牌档次，保障项目完整性，最大程度满足社区居民的服务需求。</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lastRenderedPageBreak/>
        <w:t>（二）经营场所进行简洁装修，墙壁和地面便于经常清扫刷洗，店内通风、明亮。使用检定合格、未超过检定周期的计量器具。配备消防安全设施或设备，保证消防安全设施齐全、完好、有效。</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三）各岗位的从业人员应无传染性疾病，经营食品、副食品的从业人员还应定期进行健康检查，并持有当地卫生主管部门颁发的健康证明。各岗位的从业人员应具有一定的文化程度和与其岗位相适应的业务知识、技术水平，经过社会专门培训机构或企业组织的岗前培训并考试合格。</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（四）制定职业道德守则，所有岗位从业人员都应遵守，社区便民服务中心定期对从业人员遵守职业道德守则情况进行认真考核。</w:t>
      </w:r>
    </w:p>
    <w:p w:rsidR="00BA796A" w:rsidRP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sidRPr="00BA796A">
        <w:rPr>
          <w:rFonts w:ascii="仿宋_GB2312" w:eastAsia="仿宋_GB2312" w:hAnsi="宋体" w:cs="宋体" w:hint="eastAsia"/>
          <w:color w:val="000000"/>
          <w:kern w:val="0"/>
          <w:sz w:val="32"/>
          <w:szCs w:val="32"/>
        </w:rPr>
        <w:t>（五）执行国家物价管理政策，所有商品和服务应明码标价。</w:t>
      </w:r>
    </w:p>
    <w:p w:rsidR="00BA796A" w:rsidRDefault="00BA796A" w:rsidP="00BA796A">
      <w:pPr>
        <w:pStyle w:val="a4"/>
        <w:spacing w:before="0" w:beforeAutospacing="0" w:after="0" w:afterAutospacing="0" w:line="360" w:lineRule="auto"/>
        <w:rPr>
          <w:rFonts w:ascii="仿宋_GB2312" w:eastAsia="仿宋_GB2312" w:hAnsiTheme="minorHAnsi" w:cstheme="minorBidi"/>
          <w:kern w:val="2"/>
          <w:sz w:val="32"/>
          <w:szCs w:val="32"/>
        </w:rPr>
      </w:pPr>
    </w:p>
    <w:p w:rsidR="00BA796A" w:rsidRDefault="00BA796A" w:rsidP="00BA796A">
      <w:pPr>
        <w:widowControl/>
        <w:spacing w:line="450" w:lineRule="atLeast"/>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附件2</w:t>
      </w:r>
    </w:p>
    <w:p w:rsidR="00BA796A" w:rsidRDefault="00BA796A" w:rsidP="00BA796A">
      <w:pPr>
        <w:widowControl/>
        <w:spacing w:line="450" w:lineRule="atLeas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街区生活服务集聚中心建设指南</w:t>
      </w:r>
    </w:p>
    <w:p w:rsidR="00BA796A" w:rsidRDefault="00BA796A" w:rsidP="00BA796A">
      <w:pPr>
        <w:widowControl/>
        <w:spacing w:line="450" w:lineRule="atLeast"/>
        <w:jc w:val="center"/>
        <w:rPr>
          <w:rFonts w:ascii="Simsun" w:eastAsia="宋体" w:hAnsi="Simsun" w:cs="宋体" w:hint="eastAsia"/>
          <w:color w:val="000000"/>
          <w:kern w:val="0"/>
          <w:szCs w:val="21"/>
        </w:rPr>
      </w:pPr>
    </w:p>
    <w:p w:rsidR="00BA796A" w:rsidRDefault="00BA796A" w:rsidP="00BA796A">
      <w:pPr>
        <w:ind w:firstLineChars="200"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一、总体要求</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指南所指街区生活服务集聚中心是指为满足居民购物、美食、休闲娱乐等生活服务需求，统一管理并具有一定规模的生活服务集聚街区，按主要服务功能可分为购物街、美食街、休闲娱乐街和综合生活服务街。</w:t>
      </w:r>
    </w:p>
    <w:p w:rsidR="00BA796A" w:rsidRDefault="00BA796A" w:rsidP="00BA796A">
      <w:pPr>
        <w:ind w:firstLineChars="200" w:firstLine="640"/>
        <w:jc w:val="left"/>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lastRenderedPageBreak/>
        <w:t>本建设</w:t>
      </w:r>
      <w:proofErr w:type="gramEnd"/>
      <w:r>
        <w:rPr>
          <w:rFonts w:ascii="仿宋_GB2312" w:eastAsia="仿宋_GB2312" w:hAnsi="宋体" w:cs="宋体" w:hint="eastAsia"/>
          <w:color w:val="000000"/>
          <w:kern w:val="0"/>
          <w:sz w:val="32"/>
          <w:szCs w:val="32"/>
        </w:rPr>
        <w:t>指南适用于中心城市街区生活服务集聚中心的新建、改造和经营管理。</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街区生活服务集聚中心必须符合国家相关法律法规，综合考虑经济社会发展水平，从城市居民日常生活需求出发，充分利用现有公共服务和商业设施，合理确定建设水平，做到规模适宜、功能完善、安全卫生、运行经济。</w:t>
      </w:r>
    </w:p>
    <w:p w:rsidR="00BA796A" w:rsidRDefault="00BA796A" w:rsidP="00BA796A">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二、建设规模及服务功能要求</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（一）街区的总长度一般应在400米以上</w:t>
      </w:r>
      <w:r>
        <w:rPr>
          <w:rFonts w:ascii="仿宋_GB2312" w:eastAsia="仿宋_GB2312" w:hAnsi="仿宋_GB2312" w:cs="仿宋_GB2312" w:hint="eastAsia"/>
          <w:color w:val="000000"/>
          <w:kern w:val="0"/>
          <w:sz w:val="32"/>
          <w:szCs w:val="32"/>
        </w:rPr>
        <w:t>，宽度可按街区内设施和人流量确定</w:t>
      </w:r>
      <w:r>
        <w:rPr>
          <w:rFonts w:ascii="仿宋_GB2312" w:eastAsia="仿宋_GB2312" w:hAnsi="宋体" w:cs="宋体" w:hint="eastAsia"/>
          <w:color w:val="000000"/>
          <w:kern w:val="0"/>
          <w:sz w:val="32"/>
          <w:szCs w:val="32"/>
        </w:rPr>
        <w:t>。</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（二）街区主要服务功能可以是购物、美食、休闲娱乐等生活服务功能中的一种，也可以是几项生活服务功能的组合。</w:t>
      </w:r>
    </w:p>
    <w:p w:rsidR="00BA796A" w:rsidRDefault="00BA796A" w:rsidP="00BA796A">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三、选址布局要求</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（一）街区生活服务集聚中心应选</w:t>
      </w:r>
      <w:proofErr w:type="gramStart"/>
      <w:r>
        <w:rPr>
          <w:rFonts w:ascii="仿宋_GB2312" w:eastAsia="仿宋_GB2312" w:hAnsi="宋体" w:cs="宋体" w:hint="eastAsia"/>
          <w:color w:val="000000"/>
          <w:kern w:val="0"/>
          <w:sz w:val="32"/>
          <w:szCs w:val="32"/>
        </w:rPr>
        <w:t>择服务</w:t>
      </w:r>
      <w:proofErr w:type="gramEnd"/>
      <w:r>
        <w:rPr>
          <w:rFonts w:ascii="仿宋_GB2312" w:eastAsia="仿宋_GB2312" w:hAnsi="宋体" w:cs="宋体" w:hint="eastAsia"/>
          <w:color w:val="000000"/>
          <w:kern w:val="0"/>
          <w:sz w:val="32"/>
          <w:szCs w:val="32"/>
        </w:rPr>
        <w:t>对象相对集中，交通便利，供电、给排水、通讯等市政条件较好，符合消防、食品卫生等安全要求的场所。</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（二）符合所在城市总体规划和商业网点规划的要求，避免盲目冒进、重复建设。</w:t>
      </w:r>
    </w:p>
    <w:p w:rsidR="00BA796A" w:rsidRDefault="00BA796A" w:rsidP="00BA796A">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四、经营管理要求</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（一）经营场所进行简洁装修，墙壁和地面便于经常清扫刷洗，店内通风、明亮。使用检定合格、未超过检定周期的计量器具。配备消防安全设施或设备，保证消防安全设施齐全、完好、有效。</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各岗位的从业人员应无传染性疾病，经营食品、副食品的从业人员还应定期进行健康检查，并持有当地卫生主管部门颁发的健康证明。各岗位的从业人员应具有一定的文化程度和与其岗位相适应的业务知识、技术水平，经过社会专门培训机构或企业组织的岗前培训并考试合格。</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（三）制定职业道德守则，所有岗位从业人员都应遵守，街区生活服务集聚中心定期对从业人员遵守职业道德守则情况进行认真考核。</w:t>
      </w:r>
    </w:p>
    <w:p w:rsidR="00BA796A" w:rsidRDefault="00BA796A" w:rsidP="00BA796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（四）执行国家物价管理政策，所有商品和服务应明码标价。</w:t>
      </w:r>
    </w:p>
    <w:p w:rsidR="00BA796A" w:rsidRDefault="00BA796A" w:rsidP="00BA796A">
      <w:pPr>
        <w:pStyle w:val="a4"/>
        <w:spacing w:before="0" w:beforeAutospacing="0" w:after="0" w:afterAutospacing="0" w:line="360" w:lineRule="auto"/>
        <w:rPr>
          <w:rFonts w:ascii="仿宋_GB2312" w:eastAsia="仿宋_GB2312" w:hAnsiTheme="minorHAnsi" w:cstheme="minorBidi"/>
          <w:kern w:val="2"/>
          <w:sz w:val="32"/>
          <w:szCs w:val="32"/>
        </w:rPr>
      </w:pPr>
    </w:p>
    <w:p w:rsidR="00BA796A" w:rsidRDefault="00BA796A" w:rsidP="00BA796A">
      <w:pPr>
        <w:widowControl/>
        <w:spacing w:line="450" w:lineRule="atLeast"/>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附件3</w:t>
      </w:r>
    </w:p>
    <w:p w:rsidR="00BA796A" w:rsidRDefault="00BA796A" w:rsidP="00BA796A">
      <w:pPr>
        <w:widowControl/>
        <w:spacing w:line="450" w:lineRule="atLeas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农村生活综合服务中心建设指南</w:t>
      </w:r>
    </w:p>
    <w:p w:rsidR="00BA796A" w:rsidRDefault="00BA796A" w:rsidP="00BA796A">
      <w:pPr>
        <w:spacing w:line="450" w:lineRule="atLeast"/>
        <w:jc w:val="center"/>
        <w:rPr>
          <w:rFonts w:ascii="Simsun" w:eastAsia="宋体" w:hAnsi="Simsun" w:cs="宋体" w:hint="eastAsia"/>
          <w:color w:val="000000"/>
          <w:kern w:val="0"/>
          <w:szCs w:val="21"/>
        </w:rPr>
      </w:pPr>
    </w:p>
    <w:p w:rsidR="00BA796A" w:rsidRDefault="00BA796A" w:rsidP="00BA796A">
      <w:pPr>
        <w:spacing w:line="450" w:lineRule="atLeast"/>
        <w:ind w:firstLineChars="200"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一、总体要求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所指农村生活综合服务中心是指以农村乡镇、自然村或行政村居民为主要服务对象，以满足居民基本生活消费和便民、利民需求为目标，提供公益性和商业性相结合的大众化居民生活服务的便民服务集聚综合体，按所在位置、规模和服务对象可分为乡（镇）生活综合服务中心和村级生活综合服务站。</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指南适用于农村生活综合服务中心的新建、改造和经营管理。</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农村生活综合服务中心项目必须符合国家相关法律法规，综合考虑经济社会发展水平，从农村居民日常生活需求出发，充分利用现有公共服务和商业设施，合理确定建设水平，做到规模适宜、功能完善、安全卫生、运行经济。</w:t>
      </w:r>
    </w:p>
    <w:p w:rsidR="00BA796A" w:rsidRDefault="00BA796A" w:rsidP="00BA796A">
      <w:pPr>
        <w:spacing w:line="450" w:lineRule="atLeas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二、建设规模及服务功能要求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农村生活综合服务中心项目规模应以乡镇、自然村或行政村居住人口数量为主要依据，兼顾服务半径确定。乡（镇）生活综合服务中心营业面积要求：东中部地区300平方米以上，西部地区200平方米以上。村级生活综合服务站营业面积要求：东中部地区100平方米以上，西部地区80平方米以上。</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农村生活综合服务中心服务功能应与乡镇、自然村或行政村的人口结构、居民消费水平、习惯和方式相适应，应以满足居民日常生活需求、便捷消费为目标，具体分为基本服务和选择性服务，详见下表。新建农村生活综合服务中心应优先考虑配置基本服务功能，改造的农村生活综合服务中心应通过多种途径逐步完善基本服务功能。</w:t>
      </w:r>
    </w:p>
    <w:p w:rsidR="00BA796A" w:rsidRDefault="00BA796A" w:rsidP="00BA796A">
      <w:pPr>
        <w:spacing w:line="450" w:lineRule="atLeast"/>
        <w:jc w:val="center"/>
        <w:rPr>
          <w:rFonts w:ascii="黑体" w:eastAsia="黑体" w:hAnsi="宋体" w:cs="宋体"/>
          <w:kern w:val="0"/>
          <w:sz w:val="24"/>
          <w:szCs w:val="24"/>
        </w:rPr>
      </w:pPr>
      <w:r>
        <w:rPr>
          <w:rFonts w:ascii="黑体" w:eastAsia="黑体" w:hAnsi="宋体" w:cs="宋体" w:hint="eastAsia"/>
          <w:kern w:val="0"/>
          <w:sz w:val="24"/>
          <w:szCs w:val="24"/>
        </w:rPr>
        <w:t>农村生活综合服务中心服务功能组合表</w:t>
      </w:r>
    </w:p>
    <w:p w:rsidR="00BA796A" w:rsidRDefault="00BA796A" w:rsidP="00BA796A">
      <w:pPr>
        <w:spacing w:line="200" w:lineRule="atLeast"/>
        <w:jc w:val="center"/>
        <w:rPr>
          <w:rFonts w:ascii="黑体" w:eastAsia="黑体" w:hAnsi="宋体" w:cs="宋体"/>
          <w:kern w:val="0"/>
          <w:sz w:val="24"/>
          <w:szCs w:val="24"/>
        </w:rPr>
      </w:pPr>
    </w:p>
    <w:tbl>
      <w:tblPr>
        <w:tblStyle w:val="aa"/>
        <w:tblW w:w="8268" w:type="dxa"/>
        <w:jc w:val="center"/>
        <w:tblInd w:w="-1277" w:type="dxa"/>
        <w:tblLayout w:type="fixed"/>
        <w:tblLook w:val="04A0" w:firstRow="1" w:lastRow="0" w:firstColumn="1" w:lastColumn="0" w:noHBand="0" w:noVBand="1"/>
      </w:tblPr>
      <w:tblGrid>
        <w:gridCol w:w="2023"/>
        <w:gridCol w:w="2636"/>
        <w:gridCol w:w="3609"/>
      </w:tblGrid>
      <w:tr w:rsidR="00BA796A" w:rsidTr="00BA796A">
        <w:trPr>
          <w:trHeight w:val="511"/>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乡（镇）生活</w:t>
            </w:r>
          </w:p>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综合服务中心</w:t>
            </w: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基本服务</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选择性服务</w:t>
            </w:r>
          </w:p>
        </w:tc>
      </w:tr>
      <w:tr w:rsidR="00BA796A" w:rsidTr="00BA796A">
        <w:trPr>
          <w:trHeight w:val="119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widowControl/>
              <w:ind w:firstLine="482"/>
              <w:jc w:val="left"/>
              <w:rPr>
                <w:rFonts w:ascii="仿宋_GB2312" w:eastAsia="仿宋_GB2312" w:hAnsi="宋体" w:cs="宋体"/>
                <w:b/>
                <w:sz w:val="24"/>
                <w:szCs w:val="24"/>
              </w:rPr>
            </w:pP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0"/>
              <w:rPr>
                <w:rFonts w:ascii="仿宋_GB2312" w:eastAsia="仿宋_GB2312" w:hAnsi="宋体" w:cs="宋体"/>
                <w:sz w:val="24"/>
                <w:szCs w:val="24"/>
              </w:rPr>
            </w:pPr>
            <w:r>
              <w:rPr>
                <w:rFonts w:ascii="仿宋_GB2312" w:eastAsia="仿宋_GB2312" w:hAnsi="宋体" w:cs="宋体" w:hint="eastAsia"/>
                <w:sz w:val="24"/>
                <w:szCs w:val="24"/>
              </w:rPr>
              <w:t>大众餐饮（早餐）、维修、理发、生鲜菜店、便利店</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autoSpaceDE w:val="0"/>
              <w:autoSpaceDN w:val="0"/>
              <w:adjustRightInd w:val="0"/>
              <w:ind w:firstLine="480"/>
              <w:rPr>
                <w:rFonts w:ascii="仿宋_GB2312" w:eastAsia="仿宋_GB2312" w:hAnsi="宋体" w:cs="宋体"/>
                <w:sz w:val="24"/>
                <w:szCs w:val="24"/>
              </w:rPr>
            </w:pPr>
            <w:r>
              <w:rPr>
                <w:rFonts w:ascii="仿宋_GB2312" w:eastAsia="仿宋_GB2312" w:hAnsi="宋体" w:cs="宋体" w:hint="eastAsia"/>
                <w:sz w:val="24"/>
                <w:szCs w:val="24"/>
              </w:rPr>
              <w:t>家政、托幼、老人看护、洗衣、代收代缴、补衣缝纫、美容美甲、活动室等</w:t>
            </w:r>
          </w:p>
        </w:tc>
      </w:tr>
      <w:tr w:rsidR="00BA796A" w:rsidTr="00BA796A">
        <w:trPr>
          <w:trHeight w:val="499"/>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村级生活</w:t>
            </w:r>
          </w:p>
          <w:p w:rsidR="00BA796A" w:rsidRDefault="00BA796A" w:rsidP="00BA796A">
            <w:pPr>
              <w:ind w:firstLine="482"/>
              <w:jc w:val="center"/>
              <w:rPr>
                <w:rFonts w:ascii="仿宋_GB2312" w:eastAsia="仿宋_GB2312" w:hAnsi="宋体" w:cs="宋体"/>
                <w:sz w:val="24"/>
                <w:szCs w:val="24"/>
              </w:rPr>
            </w:pPr>
            <w:r>
              <w:rPr>
                <w:rFonts w:ascii="仿宋_GB2312" w:eastAsia="仿宋_GB2312" w:hAnsi="宋体" w:cs="宋体" w:hint="eastAsia"/>
                <w:b/>
                <w:sz w:val="24"/>
                <w:szCs w:val="24"/>
              </w:rPr>
              <w:lastRenderedPageBreak/>
              <w:t>综合服务站</w:t>
            </w: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lastRenderedPageBreak/>
              <w:t>基本服务</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选择性服务</w:t>
            </w:r>
          </w:p>
        </w:tc>
      </w:tr>
      <w:tr w:rsidR="00BA796A" w:rsidTr="00BA796A">
        <w:trPr>
          <w:trHeight w:val="1191"/>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widowControl/>
              <w:ind w:firstLine="480"/>
              <w:jc w:val="left"/>
              <w:rPr>
                <w:rFonts w:ascii="仿宋_GB2312" w:eastAsia="仿宋_GB2312" w:hAnsi="宋体" w:cs="宋体"/>
                <w:sz w:val="24"/>
                <w:szCs w:val="24"/>
              </w:rPr>
            </w:pP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0"/>
              <w:rPr>
                <w:rFonts w:ascii="仿宋_GB2312" w:eastAsia="仿宋_GB2312" w:hAnsi="宋体" w:cs="宋体"/>
                <w:sz w:val="24"/>
                <w:szCs w:val="24"/>
              </w:rPr>
            </w:pPr>
            <w:r>
              <w:rPr>
                <w:rFonts w:ascii="仿宋_GB2312" w:eastAsia="仿宋_GB2312" w:hAnsi="宋体" w:cs="宋体" w:hint="eastAsia"/>
                <w:sz w:val="24"/>
                <w:szCs w:val="24"/>
              </w:rPr>
              <w:t>维修、理发、生鲜菜店、便利店</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autoSpaceDE w:val="0"/>
              <w:autoSpaceDN w:val="0"/>
              <w:adjustRightInd w:val="0"/>
              <w:ind w:firstLine="480"/>
              <w:rPr>
                <w:rFonts w:ascii="仿宋_GB2312" w:eastAsia="仿宋_GB2312" w:hAnsi="宋体" w:cs="宋体"/>
                <w:sz w:val="24"/>
                <w:szCs w:val="24"/>
              </w:rPr>
            </w:pPr>
            <w:r>
              <w:rPr>
                <w:rFonts w:ascii="仿宋_GB2312" w:eastAsia="仿宋_GB2312" w:hAnsi="宋体" w:cs="宋体" w:hint="eastAsia"/>
                <w:sz w:val="24"/>
                <w:szCs w:val="24"/>
              </w:rPr>
              <w:t>大众餐饮（早餐）、家政、托幼、老人看护、洗衣、代收代缴、补衣缝纫、美容美甲、活动室等</w:t>
            </w:r>
          </w:p>
        </w:tc>
      </w:tr>
    </w:tbl>
    <w:p w:rsidR="00BA796A" w:rsidRDefault="00BA796A" w:rsidP="00BA796A">
      <w:pPr>
        <w:spacing w:line="450" w:lineRule="atLeas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三、选址布局要求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（一）农村生活综合服务中心应选</w:t>
      </w:r>
      <w:proofErr w:type="gramStart"/>
      <w:r>
        <w:rPr>
          <w:rFonts w:ascii="仿宋_GB2312" w:eastAsia="仿宋_GB2312" w:hAnsi="宋体" w:cs="宋体" w:hint="eastAsia"/>
          <w:color w:val="000000"/>
          <w:kern w:val="0"/>
          <w:sz w:val="32"/>
          <w:szCs w:val="32"/>
        </w:rPr>
        <w:t>择服务</w:t>
      </w:r>
      <w:proofErr w:type="gramEnd"/>
      <w:r>
        <w:rPr>
          <w:rFonts w:ascii="仿宋_GB2312" w:eastAsia="仿宋_GB2312" w:hAnsi="宋体" w:cs="宋体" w:hint="eastAsia"/>
          <w:color w:val="000000"/>
          <w:kern w:val="0"/>
          <w:sz w:val="32"/>
          <w:szCs w:val="32"/>
        </w:rPr>
        <w:t>对象相对集中，交通便利，供电、给排水、通讯等市政条件较好，符合消防、食品卫生等安全要求的场所。</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（二）农村生活综合服务中心应根据服务功能的特点，进行合理布局。</w:t>
      </w:r>
    </w:p>
    <w:p w:rsidR="00BA796A" w:rsidRDefault="00BA796A" w:rsidP="00BA796A">
      <w:pPr>
        <w:spacing w:line="450" w:lineRule="atLeas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四、经营管理要求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（一）农村生活综合服务中心一般采用统一经营管理的方式，即各项服务的经营权和管理权完全纳入到一个组织机构下，统一规划设计、统一招商经营、统一运营管理，从源头上把</w:t>
      </w:r>
      <w:proofErr w:type="gramStart"/>
      <w:r>
        <w:rPr>
          <w:rFonts w:ascii="仿宋_GB2312" w:eastAsia="仿宋_GB2312" w:hAnsi="宋体" w:cs="宋体" w:hint="eastAsia"/>
          <w:color w:val="000000"/>
          <w:kern w:val="0"/>
          <w:sz w:val="32"/>
          <w:szCs w:val="32"/>
        </w:rPr>
        <w:t>控农村</w:t>
      </w:r>
      <w:proofErr w:type="gramEnd"/>
      <w:r>
        <w:rPr>
          <w:rFonts w:ascii="仿宋_GB2312" w:eastAsia="仿宋_GB2312" w:hAnsi="宋体" w:cs="宋体" w:hint="eastAsia"/>
          <w:color w:val="000000"/>
          <w:kern w:val="0"/>
          <w:sz w:val="32"/>
          <w:szCs w:val="32"/>
        </w:rPr>
        <w:t>生活综合服务中心的功能组合、品牌档次，保障项目完整性，最大程度满足居民的消费服务需求。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（二）经营场所进行简洁装修，墙壁和地面便于经常清扫刷洗，店内通风、明亮。使用检定合格、未超过检定周期的计量器具。配备消防安全设施或设备，保证消防安全设施齐全、完好、有效。</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（三）各岗位的从业人员应无传染性疾病，具有一定的文化程度，经过岗前培训。</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（四）执行国家物价管理政策，所有商品和服务应明码标价。</w:t>
      </w:r>
    </w:p>
    <w:p w:rsidR="00BA796A" w:rsidRDefault="00BA796A" w:rsidP="00BA796A">
      <w:pPr>
        <w:pStyle w:val="a4"/>
        <w:spacing w:before="0" w:beforeAutospacing="0" w:after="0" w:afterAutospacing="0" w:line="360" w:lineRule="auto"/>
        <w:rPr>
          <w:rFonts w:ascii="仿宋_GB2312" w:eastAsia="仿宋_GB2312" w:hAnsiTheme="minorHAnsi" w:cstheme="minorBidi"/>
          <w:kern w:val="2"/>
          <w:sz w:val="32"/>
          <w:szCs w:val="32"/>
        </w:rPr>
      </w:pPr>
    </w:p>
    <w:p w:rsidR="00BA796A" w:rsidRDefault="00BA796A" w:rsidP="00BA796A">
      <w:pPr>
        <w:rPr>
          <w:rFonts w:ascii="黑体" w:eastAsia="黑体"/>
          <w:sz w:val="32"/>
          <w:szCs w:val="32"/>
        </w:rPr>
      </w:pPr>
      <w:r>
        <w:rPr>
          <w:rFonts w:ascii="黑体" w:eastAsia="黑体" w:hint="eastAsia"/>
          <w:sz w:val="32"/>
          <w:szCs w:val="32"/>
        </w:rPr>
        <w:lastRenderedPageBreak/>
        <w:t>附件4</w:t>
      </w:r>
    </w:p>
    <w:p w:rsidR="00BA796A" w:rsidRDefault="00BA796A" w:rsidP="00BA796A">
      <w:pPr>
        <w:jc w:val="center"/>
        <w:rPr>
          <w:b/>
          <w:sz w:val="36"/>
          <w:szCs w:val="36"/>
        </w:rPr>
      </w:pPr>
      <w:r>
        <w:rPr>
          <w:rFonts w:hint="eastAsia"/>
          <w:b/>
          <w:sz w:val="36"/>
          <w:szCs w:val="36"/>
        </w:rPr>
        <w:t>城乡便民消费服务中心建设情况统计表</w:t>
      </w:r>
    </w:p>
    <w:p w:rsidR="00BA796A" w:rsidRDefault="00BA796A" w:rsidP="00BA796A">
      <w:pPr>
        <w:jc w:val="center"/>
        <w:rPr>
          <w:sz w:val="28"/>
          <w:szCs w:val="28"/>
        </w:rPr>
      </w:pPr>
      <w:r>
        <w:rPr>
          <w:rFonts w:hint="eastAsia"/>
          <w:sz w:val="28"/>
          <w:szCs w:val="28"/>
        </w:rPr>
        <w:t>（统计区间：</w:t>
      </w:r>
      <w:r>
        <w:rPr>
          <w:sz w:val="28"/>
          <w:szCs w:val="28"/>
          <w:u w:val="single"/>
        </w:rPr>
        <w:t xml:space="preserve">      </w:t>
      </w:r>
      <w:r>
        <w:rPr>
          <w:rFonts w:hint="eastAsia"/>
          <w:sz w:val="28"/>
          <w:szCs w:val="28"/>
        </w:rPr>
        <w:t>年第</w:t>
      </w:r>
      <w:r>
        <w:rPr>
          <w:sz w:val="28"/>
          <w:szCs w:val="28"/>
          <w:u w:val="single"/>
        </w:rPr>
        <w:t xml:space="preserve">    </w:t>
      </w:r>
      <w:r>
        <w:rPr>
          <w:rFonts w:hint="eastAsia"/>
          <w:sz w:val="28"/>
          <w:szCs w:val="28"/>
        </w:rPr>
        <w:t>季度）</w:t>
      </w:r>
    </w:p>
    <w:p w:rsidR="00BA796A" w:rsidRDefault="00BA796A" w:rsidP="00BA796A"/>
    <w:p w:rsidR="00BA796A" w:rsidRDefault="00BA796A" w:rsidP="00BA796A">
      <w:r>
        <w:rPr>
          <w:rFonts w:hint="eastAsia"/>
        </w:rPr>
        <w:t>填报单位：</w:t>
      </w:r>
      <w:r>
        <w:rPr>
          <w:u w:val="single"/>
        </w:rPr>
        <w:t xml:space="preserve">              </w:t>
      </w:r>
      <w:r>
        <w:rPr>
          <w:rFonts w:hint="eastAsia"/>
        </w:rPr>
        <w:t>省（区、市）商务主管部门</w:t>
      </w:r>
      <w:r>
        <w:t xml:space="preserve">     </w:t>
      </w:r>
      <w:r>
        <w:rPr>
          <w:rFonts w:hint="eastAsia"/>
        </w:rPr>
        <w:t>填报日期：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BA796A" w:rsidRDefault="00BA796A" w:rsidP="00BA796A"/>
    <w:tbl>
      <w:tblPr>
        <w:tblStyle w:val="aa"/>
        <w:tblW w:w="0" w:type="auto"/>
        <w:jc w:val="center"/>
        <w:tblInd w:w="0" w:type="dxa"/>
        <w:tblLook w:val="04A0" w:firstRow="1" w:lastRow="0" w:firstColumn="1" w:lastColumn="0" w:noHBand="0" w:noVBand="1"/>
      </w:tblPr>
      <w:tblGrid>
        <w:gridCol w:w="2130"/>
        <w:gridCol w:w="1075"/>
        <w:gridCol w:w="1055"/>
        <w:gridCol w:w="1053"/>
        <w:gridCol w:w="1078"/>
        <w:gridCol w:w="1088"/>
        <w:gridCol w:w="1043"/>
      </w:tblGrid>
      <w:tr w:rsidR="00BA796A" w:rsidTr="00BA796A">
        <w:trPr>
          <w:trHeight w:val="928"/>
          <w:jc w:val="center"/>
        </w:trPr>
        <w:tc>
          <w:tcPr>
            <w:tcW w:w="213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BA796A" w:rsidRDefault="00BA796A" w:rsidP="00BA796A">
            <w:pPr>
              <w:ind w:firstLine="400"/>
              <w:rPr>
                <w:rFonts w:asciiTheme="minorHAnsi" w:eastAsiaTheme="minorEastAsia" w:hAnsiTheme="minorHAnsi"/>
                <w:kern w:val="2"/>
                <w:szCs w:val="22"/>
              </w:rPr>
            </w:pPr>
            <w:r>
              <w:rPr>
                <w:rFonts w:ascii="宋体" w:hAnsi="宋体" w:cs="宋体" w:hint="eastAsia"/>
              </w:rPr>
              <w:t>种类</w:t>
            </w:r>
            <w:r>
              <w:t xml:space="preserve">          </w:t>
            </w:r>
            <w:r>
              <w:rPr>
                <w:rFonts w:ascii="宋体" w:hAnsi="宋体" w:cs="宋体" w:hint="eastAsia"/>
              </w:rPr>
              <w:t>数</w:t>
            </w:r>
            <w:r>
              <w:rPr>
                <w:rFonts w:hint="eastAsia"/>
              </w:rPr>
              <w:t>量</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已建成数</w:t>
            </w:r>
            <w:r>
              <w:rPr>
                <w:rFonts w:hint="eastAsia"/>
              </w:rPr>
              <w:t>量</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w:t>
            </w:r>
            <w:proofErr w:type="gramStart"/>
            <w:r>
              <w:rPr>
                <w:rFonts w:ascii="宋体" w:hAnsi="宋体" w:cs="宋体" w:hint="eastAsia"/>
              </w:rPr>
              <w:t>个</w:t>
            </w:r>
            <w:proofErr w:type="gramEnd"/>
            <w:r>
              <w:rPr>
                <w:rFonts w:hint="eastAsia"/>
              </w:rPr>
              <w:t>）</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正在建设数</w:t>
            </w:r>
            <w:r>
              <w:rPr>
                <w:rFonts w:hint="eastAsia"/>
              </w:rPr>
              <w:t>量</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w:t>
            </w:r>
            <w:proofErr w:type="gramStart"/>
            <w:r>
              <w:rPr>
                <w:rFonts w:ascii="宋体" w:hAnsi="宋体" w:cs="宋体" w:hint="eastAsia"/>
              </w:rPr>
              <w:t>个</w:t>
            </w:r>
            <w:proofErr w:type="gramEnd"/>
            <w:r>
              <w:rPr>
                <w:rFonts w:hint="eastAsia"/>
              </w:rPr>
              <w:t>）</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计划建设数</w:t>
            </w:r>
            <w:r>
              <w:rPr>
                <w:rFonts w:hint="eastAsia"/>
              </w:rPr>
              <w:t>量</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w:t>
            </w:r>
            <w:proofErr w:type="gramStart"/>
            <w:r>
              <w:rPr>
                <w:rFonts w:ascii="宋体" w:hAnsi="宋体" w:cs="宋体" w:hint="eastAsia"/>
              </w:rPr>
              <w:t>个</w:t>
            </w:r>
            <w:proofErr w:type="gramEnd"/>
            <w:r>
              <w:rPr>
                <w:rFonts w:hint="eastAsia"/>
              </w:rPr>
              <w:t>）</w:t>
            </w:r>
          </w:p>
        </w:tc>
      </w:tr>
      <w:tr w:rsidR="00BA796A" w:rsidTr="00BA796A">
        <w:trPr>
          <w:trHeight w:val="9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widowControl/>
              <w:ind w:firstLine="400"/>
              <w:jc w:val="left"/>
              <w:rPr>
                <w:rFonts w:asciiTheme="minorHAnsi" w:eastAsiaTheme="minorEastAsia" w:hAnsiTheme="minorHAnsi"/>
                <w:kern w:val="2"/>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新建数</w:t>
            </w:r>
            <w:r>
              <w:rPr>
                <w:rFonts w:hint="eastAsia"/>
              </w:rPr>
              <w:t>量</w:t>
            </w:r>
          </w:p>
        </w:tc>
        <w:tc>
          <w:tcPr>
            <w:tcW w:w="1055"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改造数</w:t>
            </w:r>
            <w:r>
              <w:rPr>
                <w:rFonts w:hint="eastAsia"/>
              </w:rPr>
              <w:t>量</w:t>
            </w:r>
          </w:p>
        </w:tc>
        <w:tc>
          <w:tcPr>
            <w:tcW w:w="1053"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正在新建数</w:t>
            </w:r>
            <w:r>
              <w:rPr>
                <w:rFonts w:hint="eastAsia"/>
              </w:rPr>
              <w:t>量</w:t>
            </w:r>
          </w:p>
        </w:tc>
        <w:tc>
          <w:tcPr>
            <w:tcW w:w="1078"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正在改造数</w:t>
            </w:r>
            <w:r>
              <w:rPr>
                <w:rFonts w:hint="eastAsia"/>
              </w:rPr>
              <w:t>量</w:t>
            </w:r>
          </w:p>
        </w:tc>
        <w:tc>
          <w:tcPr>
            <w:tcW w:w="1088"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计划新建数</w:t>
            </w:r>
            <w:r>
              <w:rPr>
                <w:rFonts w:hint="eastAsia"/>
              </w:rPr>
              <w:t>量</w:t>
            </w:r>
          </w:p>
        </w:tc>
        <w:tc>
          <w:tcPr>
            <w:tcW w:w="1043"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计划改造数</w:t>
            </w:r>
            <w:r>
              <w:rPr>
                <w:rFonts w:hint="eastAsia"/>
              </w:rPr>
              <w:t>量</w:t>
            </w: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社区便民服务中</w:t>
            </w:r>
            <w:r>
              <w:rPr>
                <w:rFonts w:hint="eastAsia"/>
              </w:rPr>
              <w:t>心</w:t>
            </w:r>
          </w:p>
        </w:tc>
        <w:tc>
          <w:tcPr>
            <w:tcW w:w="107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街区生活服</w:t>
            </w:r>
            <w:r>
              <w:rPr>
                <w:rFonts w:hint="eastAsia"/>
              </w:rPr>
              <w:t>务</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集聚中</w:t>
            </w:r>
            <w:r>
              <w:rPr>
                <w:rFonts w:hint="eastAsia"/>
              </w:rPr>
              <w:t>心</w:t>
            </w:r>
          </w:p>
        </w:tc>
        <w:tc>
          <w:tcPr>
            <w:tcW w:w="107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乡（镇）生</w:t>
            </w:r>
            <w:r>
              <w:rPr>
                <w:rFonts w:hint="eastAsia"/>
              </w:rPr>
              <w:t>活</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综合服务中</w:t>
            </w:r>
            <w:r>
              <w:rPr>
                <w:rFonts w:hint="eastAsia"/>
              </w:rPr>
              <w:t>心</w:t>
            </w:r>
          </w:p>
        </w:tc>
        <w:tc>
          <w:tcPr>
            <w:tcW w:w="107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村级生</w:t>
            </w:r>
            <w:r>
              <w:rPr>
                <w:rFonts w:hint="eastAsia"/>
              </w:rPr>
              <w:t>活</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综合服务</w:t>
            </w:r>
            <w:r>
              <w:rPr>
                <w:rFonts w:hint="eastAsia"/>
              </w:rPr>
              <w:t>站</w:t>
            </w:r>
          </w:p>
        </w:tc>
        <w:tc>
          <w:tcPr>
            <w:tcW w:w="107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合</w:t>
            </w:r>
            <w:r>
              <w:rPr>
                <w:rFonts w:hint="eastAsia"/>
              </w:rPr>
              <w:t>计</w:t>
            </w:r>
          </w:p>
        </w:tc>
        <w:tc>
          <w:tcPr>
            <w:tcW w:w="107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bl>
    <w:p w:rsidR="00BA796A" w:rsidRDefault="00BA796A" w:rsidP="00BA796A">
      <w:pPr>
        <w:rPr>
          <w:sz w:val="20"/>
        </w:rPr>
      </w:pPr>
    </w:p>
    <w:p w:rsidR="00BA796A" w:rsidRDefault="00BA796A" w:rsidP="00BA796A">
      <w:pPr>
        <w:spacing w:line="480" w:lineRule="auto"/>
        <w:rPr>
          <w:sz w:val="20"/>
        </w:rPr>
      </w:pPr>
      <w:r>
        <w:rPr>
          <w:rFonts w:hint="eastAsia"/>
          <w:sz w:val="20"/>
        </w:rPr>
        <w:t>填报说明：</w:t>
      </w:r>
    </w:p>
    <w:p w:rsidR="00BA796A" w:rsidRDefault="00BA796A" w:rsidP="00BA796A">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1.省级商务主管部门负责填报。</w:t>
      </w:r>
    </w:p>
    <w:p w:rsidR="00BA796A" w:rsidRDefault="00BA796A" w:rsidP="00BA796A">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2.上表中数量均为统计区间内发生的数量，不是累计数量。其中，“已建成数量”指符合各地相关</w:t>
      </w:r>
      <w:r>
        <w:rPr>
          <w:rFonts w:asciiTheme="majorEastAsia" w:eastAsiaTheme="majorEastAsia" w:hAnsiTheme="majorEastAsia" w:cs="宋体" w:hint="eastAsia"/>
          <w:color w:val="000000"/>
          <w:kern w:val="0"/>
          <w:sz w:val="20"/>
          <w:szCs w:val="20"/>
        </w:rPr>
        <w:t>标准的已建成城乡便民消费服务中心数量。</w:t>
      </w:r>
      <w:r>
        <w:rPr>
          <w:rFonts w:asciiTheme="majorEastAsia" w:eastAsiaTheme="majorEastAsia" w:hAnsiTheme="majorEastAsia" w:hint="eastAsia"/>
          <w:sz w:val="20"/>
          <w:szCs w:val="20"/>
        </w:rPr>
        <w:t xml:space="preserve"> </w:t>
      </w:r>
    </w:p>
    <w:p w:rsidR="00BA796A" w:rsidRDefault="00BA796A" w:rsidP="00BA796A">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3.省级商务主管部门每季度统计一次本地城乡便民消费服务中心建设情况，并于下季度初将统计表报送商务部（</w:t>
      </w:r>
      <w:proofErr w:type="gramStart"/>
      <w:r>
        <w:rPr>
          <w:rFonts w:asciiTheme="majorEastAsia" w:eastAsiaTheme="majorEastAsia" w:hAnsiTheme="majorEastAsia" w:hint="eastAsia"/>
          <w:sz w:val="20"/>
          <w:szCs w:val="20"/>
        </w:rPr>
        <w:t>服贸司</w:t>
      </w:r>
      <w:proofErr w:type="gramEnd"/>
      <w:r>
        <w:rPr>
          <w:rFonts w:asciiTheme="majorEastAsia" w:eastAsiaTheme="majorEastAsia" w:hAnsiTheme="majorEastAsia" w:hint="eastAsia"/>
          <w:sz w:val="20"/>
          <w:szCs w:val="20"/>
        </w:rPr>
        <w:t>）。</w:t>
      </w:r>
    </w:p>
    <w:p w:rsidR="00BA796A" w:rsidRDefault="00BA796A" w:rsidP="00BA796A">
      <w:pPr>
        <w:pStyle w:val="a4"/>
        <w:spacing w:before="0" w:beforeAutospacing="0" w:after="0" w:afterAutospacing="0" w:line="360" w:lineRule="auto"/>
        <w:rPr>
          <w:rFonts w:ascii="仿宋_GB2312" w:eastAsia="仿宋_GB2312" w:hAnsiTheme="minorHAnsi" w:cstheme="minorBidi"/>
          <w:kern w:val="2"/>
          <w:sz w:val="32"/>
          <w:szCs w:val="32"/>
        </w:rPr>
      </w:pPr>
    </w:p>
    <w:p w:rsidR="00BA796A" w:rsidRDefault="00BA796A" w:rsidP="00BA796A">
      <w:pPr>
        <w:rPr>
          <w:rFonts w:ascii="黑体" w:eastAsia="黑体" w:hAnsi="华文仿宋"/>
          <w:sz w:val="32"/>
          <w:szCs w:val="32"/>
        </w:rPr>
      </w:pPr>
      <w:r>
        <w:rPr>
          <w:rFonts w:ascii="黑体" w:eastAsia="黑体" w:hAnsi="华文仿宋" w:hint="eastAsia"/>
          <w:sz w:val="32"/>
          <w:szCs w:val="32"/>
        </w:rPr>
        <w:t>附件5</w:t>
      </w:r>
    </w:p>
    <w:p w:rsidR="00BA796A" w:rsidRDefault="00BA796A" w:rsidP="00BA796A">
      <w:pPr>
        <w:jc w:val="center"/>
        <w:rPr>
          <w:b/>
          <w:sz w:val="36"/>
          <w:szCs w:val="36"/>
        </w:rPr>
      </w:pPr>
      <w:r>
        <w:rPr>
          <w:rFonts w:hint="eastAsia"/>
          <w:b/>
          <w:sz w:val="36"/>
          <w:szCs w:val="36"/>
        </w:rPr>
        <w:lastRenderedPageBreak/>
        <w:t>已建成城乡便民消费服务中心运营情况统计表</w:t>
      </w:r>
    </w:p>
    <w:p w:rsidR="00BA796A" w:rsidRDefault="00BA796A" w:rsidP="00BA796A">
      <w:pPr>
        <w:jc w:val="center"/>
        <w:rPr>
          <w:sz w:val="28"/>
          <w:szCs w:val="28"/>
        </w:rPr>
      </w:pPr>
      <w:r>
        <w:rPr>
          <w:rFonts w:hint="eastAsia"/>
          <w:sz w:val="28"/>
          <w:szCs w:val="28"/>
        </w:rPr>
        <w:t>（统计区间：</w:t>
      </w:r>
      <w:r>
        <w:rPr>
          <w:sz w:val="28"/>
          <w:szCs w:val="28"/>
          <w:u w:val="single"/>
        </w:rPr>
        <w:t xml:space="preserve">      </w:t>
      </w:r>
      <w:r>
        <w:rPr>
          <w:rFonts w:hint="eastAsia"/>
          <w:sz w:val="28"/>
          <w:szCs w:val="28"/>
        </w:rPr>
        <w:t>年第</w:t>
      </w:r>
      <w:r>
        <w:rPr>
          <w:sz w:val="28"/>
          <w:szCs w:val="28"/>
          <w:u w:val="single"/>
        </w:rPr>
        <w:t xml:space="preserve">    </w:t>
      </w:r>
      <w:r>
        <w:rPr>
          <w:rFonts w:hint="eastAsia"/>
          <w:sz w:val="28"/>
          <w:szCs w:val="28"/>
        </w:rPr>
        <w:t>季度）</w:t>
      </w:r>
    </w:p>
    <w:p w:rsidR="00BA796A" w:rsidRDefault="00BA796A" w:rsidP="00BA796A"/>
    <w:p w:rsidR="00BA796A" w:rsidRDefault="00BA796A" w:rsidP="00BA796A">
      <w:r>
        <w:rPr>
          <w:rFonts w:hint="eastAsia"/>
        </w:rPr>
        <w:t>填报单位：</w:t>
      </w:r>
      <w:r>
        <w:rPr>
          <w:u w:val="single"/>
        </w:rPr>
        <w:t xml:space="preserve">              </w:t>
      </w:r>
      <w:r>
        <w:rPr>
          <w:rFonts w:hint="eastAsia"/>
        </w:rPr>
        <w:t>省（区、市）商务主管部门</w:t>
      </w:r>
      <w:r>
        <w:t xml:space="preserve">     </w:t>
      </w:r>
      <w:r>
        <w:rPr>
          <w:rFonts w:hint="eastAsia"/>
        </w:rPr>
        <w:t>填报日期：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BA796A" w:rsidRDefault="00BA796A" w:rsidP="00BA796A"/>
    <w:tbl>
      <w:tblPr>
        <w:tblStyle w:val="aa"/>
        <w:tblW w:w="0" w:type="auto"/>
        <w:jc w:val="center"/>
        <w:tblInd w:w="0" w:type="dxa"/>
        <w:tblLook w:val="04A0" w:firstRow="1" w:lastRow="0" w:firstColumn="1" w:lastColumn="0" w:noHBand="0" w:noVBand="1"/>
      </w:tblPr>
      <w:tblGrid>
        <w:gridCol w:w="2130"/>
        <w:gridCol w:w="2130"/>
        <w:gridCol w:w="2131"/>
        <w:gridCol w:w="2131"/>
      </w:tblGrid>
      <w:tr w:rsidR="00BA796A" w:rsidTr="00BA796A">
        <w:trPr>
          <w:trHeight w:val="1495"/>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便民消费服务中</w:t>
            </w:r>
            <w:r>
              <w:rPr>
                <w:rFonts w:hint="eastAsia"/>
              </w:rPr>
              <w:t>心</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种</w:t>
            </w:r>
            <w:r>
              <w:rPr>
                <w:rFonts w:hint="eastAsia"/>
              </w:rPr>
              <w:t>类</w:t>
            </w:r>
          </w:p>
        </w:tc>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营业</w:t>
            </w:r>
            <w:r>
              <w:rPr>
                <w:rFonts w:hint="eastAsia"/>
              </w:rPr>
              <w:t>额</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（万元，精确到小数点后两位</w:t>
            </w:r>
            <w:r>
              <w:rPr>
                <w:rFonts w:hint="eastAsia"/>
              </w:rPr>
              <w:t>）</w:t>
            </w:r>
          </w:p>
        </w:tc>
        <w:tc>
          <w:tcPr>
            <w:tcW w:w="2131"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服务人</w:t>
            </w:r>
            <w:r>
              <w:rPr>
                <w:rFonts w:hint="eastAsia"/>
              </w:rPr>
              <w:t>次</w:t>
            </w:r>
          </w:p>
        </w:tc>
        <w:tc>
          <w:tcPr>
            <w:tcW w:w="2131"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新增员工人</w:t>
            </w:r>
            <w:r>
              <w:rPr>
                <w:rFonts w:hint="eastAsia"/>
              </w:rPr>
              <w:t>数</w:t>
            </w: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社区便民服务中</w:t>
            </w:r>
            <w:r>
              <w:rPr>
                <w:rFonts w:hint="eastAsia"/>
              </w:rPr>
              <w:t>心</w:t>
            </w:r>
          </w:p>
        </w:tc>
        <w:tc>
          <w:tcPr>
            <w:tcW w:w="2130"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街区生活服</w:t>
            </w:r>
            <w:r>
              <w:rPr>
                <w:rFonts w:hint="eastAsia"/>
              </w:rPr>
              <w:t>务</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集聚中</w:t>
            </w:r>
            <w:r>
              <w:rPr>
                <w:rFonts w:hint="eastAsia"/>
              </w:rPr>
              <w:t>心</w:t>
            </w:r>
          </w:p>
        </w:tc>
        <w:tc>
          <w:tcPr>
            <w:tcW w:w="2130"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乡（镇）生</w:t>
            </w:r>
            <w:r>
              <w:rPr>
                <w:rFonts w:hint="eastAsia"/>
              </w:rPr>
              <w:t>活</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综合服务中</w:t>
            </w:r>
            <w:r>
              <w:rPr>
                <w:rFonts w:hint="eastAsia"/>
              </w:rPr>
              <w:t>心</w:t>
            </w:r>
          </w:p>
        </w:tc>
        <w:tc>
          <w:tcPr>
            <w:tcW w:w="2130"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eastAsiaTheme="minorEastAsia" w:cstheme="minorBidi"/>
              </w:rPr>
            </w:pPr>
            <w:r>
              <w:rPr>
                <w:rFonts w:ascii="宋体" w:hAnsi="宋体" w:cs="宋体" w:hint="eastAsia"/>
              </w:rPr>
              <w:t>村级生</w:t>
            </w:r>
            <w:r>
              <w:rPr>
                <w:rFonts w:hint="eastAsia"/>
              </w:rPr>
              <w:t>活</w:t>
            </w:r>
          </w:p>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综合服务</w:t>
            </w:r>
            <w:r>
              <w:rPr>
                <w:rFonts w:hint="eastAsia"/>
              </w:rPr>
              <w:t>站</w:t>
            </w:r>
          </w:p>
        </w:tc>
        <w:tc>
          <w:tcPr>
            <w:tcW w:w="2130"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r w:rsidR="00BA796A" w:rsidTr="00BA796A">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00"/>
              <w:jc w:val="center"/>
              <w:rPr>
                <w:rFonts w:asciiTheme="minorHAnsi" w:eastAsiaTheme="minorEastAsia" w:hAnsiTheme="minorHAnsi"/>
                <w:kern w:val="2"/>
                <w:szCs w:val="22"/>
              </w:rPr>
            </w:pPr>
            <w:r>
              <w:rPr>
                <w:rFonts w:ascii="宋体" w:hAnsi="宋体" w:cs="宋体" w:hint="eastAsia"/>
              </w:rPr>
              <w:t>合</w:t>
            </w:r>
            <w:r>
              <w:rPr>
                <w:rFonts w:hint="eastAsia"/>
              </w:rPr>
              <w:t>计</w:t>
            </w:r>
          </w:p>
        </w:tc>
        <w:tc>
          <w:tcPr>
            <w:tcW w:w="2130"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BA796A" w:rsidRDefault="00BA796A" w:rsidP="00BA796A">
            <w:pPr>
              <w:ind w:firstLine="400"/>
              <w:jc w:val="center"/>
              <w:rPr>
                <w:rFonts w:asciiTheme="minorHAnsi" w:eastAsiaTheme="minorEastAsia" w:hAnsiTheme="minorHAnsi"/>
                <w:kern w:val="2"/>
                <w:szCs w:val="22"/>
              </w:rPr>
            </w:pPr>
          </w:p>
        </w:tc>
      </w:tr>
    </w:tbl>
    <w:p w:rsidR="00BA796A" w:rsidRDefault="00BA796A" w:rsidP="00BA796A">
      <w:pPr>
        <w:rPr>
          <w:sz w:val="20"/>
        </w:rPr>
      </w:pPr>
    </w:p>
    <w:p w:rsidR="00BA796A" w:rsidRDefault="00BA796A" w:rsidP="00BA796A">
      <w:pPr>
        <w:spacing w:line="480" w:lineRule="auto"/>
        <w:rPr>
          <w:sz w:val="20"/>
        </w:rPr>
      </w:pPr>
      <w:r>
        <w:rPr>
          <w:rFonts w:hint="eastAsia"/>
          <w:sz w:val="20"/>
        </w:rPr>
        <w:t>填报说明：</w:t>
      </w:r>
    </w:p>
    <w:p w:rsidR="00BA796A" w:rsidRDefault="00BA796A" w:rsidP="00BA796A">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1.省级商务主管部门负责填报。</w:t>
      </w:r>
    </w:p>
    <w:p w:rsidR="00BA796A" w:rsidRDefault="00BA796A" w:rsidP="00BA796A">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2.上表中数量均为统计区间内发生的数量，不是累计数量。其中，第一次填报时“新增员工人数”</w:t>
      </w:r>
      <w:proofErr w:type="gramStart"/>
      <w:r>
        <w:rPr>
          <w:rFonts w:asciiTheme="majorEastAsia" w:eastAsiaTheme="majorEastAsia" w:hAnsiTheme="majorEastAsia" w:hint="eastAsia"/>
          <w:sz w:val="20"/>
          <w:szCs w:val="20"/>
        </w:rPr>
        <w:t>填当时</w:t>
      </w:r>
      <w:proofErr w:type="gramEnd"/>
      <w:r>
        <w:rPr>
          <w:rFonts w:asciiTheme="majorEastAsia" w:eastAsiaTheme="majorEastAsia" w:hAnsiTheme="majorEastAsia" w:hint="eastAsia"/>
          <w:sz w:val="20"/>
          <w:szCs w:val="20"/>
        </w:rPr>
        <w:t>员工人数。</w:t>
      </w:r>
    </w:p>
    <w:p w:rsidR="00BA796A" w:rsidRPr="00BA796A" w:rsidRDefault="00BA796A" w:rsidP="00BA796A">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3.省级商务主管部门每季度统计一次本地已建成城乡便民消费服务中心运营情况，并于下季度初将统计表报送商务部（服贸司）。</w:t>
      </w:r>
    </w:p>
    <w:sectPr w:rsidR="00BA796A" w:rsidRPr="00BA796A" w:rsidSect="004D6D87">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F3" w:rsidRDefault="001660F3" w:rsidP="006C6EB9">
      <w:r>
        <w:separator/>
      </w:r>
    </w:p>
  </w:endnote>
  <w:endnote w:type="continuationSeparator" w:id="0">
    <w:p w:rsidR="001660F3" w:rsidRDefault="001660F3" w:rsidP="006C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262"/>
      <w:docPartObj>
        <w:docPartGallery w:val="Page Numbers (Bottom of Page)"/>
        <w:docPartUnique/>
      </w:docPartObj>
    </w:sdtPr>
    <w:sdtEndPr/>
    <w:sdtContent>
      <w:p w:rsidR="001E4891" w:rsidRDefault="001B29C3">
        <w:pPr>
          <w:pStyle w:val="a8"/>
          <w:jc w:val="center"/>
        </w:pPr>
        <w:r>
          <w:fldChar w:fldCharType="begin"/>
        </w:r>
        <w:r>
          <w:instrText xml:space="preserve"> PAGE   \* MERGEFORMAT </w:instrText>
        </w:r>
        <w:r>
          <w:fldChar w:fldCharType="separate"/>
        </w:r>
        <w:r w:rsidR="00FF14AF" w:rsidRPr="00FF14AF">
          <w:rPr>
            <w:noProof/>
            <w:lang w:val="zh-CN"/>
          </w:rPr>
          <w:t>17</w:t>
        </w:r>
        <w:r>
          <w:rPr>
            <w:noProof/>
            <w:lang w:val="zh-CN"/>
          </w:rPr>
          <w:fldChar w:fldCharType="end"/>
        </w:r>
      </w:p>
    </w:sdtContent>
  </w:sdt>
  <w:p w:rsidR="001E4891" w:rsidRDefault="001E48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F3" w:rsidRDefault="001660F3" w:rsidP="006C6EB9">
      <w:r>
        <w:separator/>
      </w:r>
    </w:p>
  </w:footnote>
  <w:footnote w:type="continuationSeparator" w:id="0">
    <w:p w:rsidR="001660F3" w:rsidRDefault="001660F3" w:rsidP="006C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2982"/>
    <w:multiLevelType w:val="hybridMultilevel"/>
    <w:tmpl w:val="F53478D6"/>
    <w:lvl w:ilvl="0" w:tplc="DA30ECB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7AD035B"/>
    <w:multiLevelType w:val="hybridMultilevel"/>
    <w:tmpl w:val="C80AC4EC"/>
    <w:lvl w:ilvl="0" w:tplc="E16C952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714356A1"/>
    <w:multiLevelType w:val="hybridMultilevel"/>
    <w:tmpl w:val="737E36BC"/>
    <w:lvl w:ilvl="0" w:tplc="2AF45F90">
      <w:start w:val="1"/>
      <w:numFmt w:val="ideographEnclosedCircle"/>
      <w:lvlText w:val="%1"/>
      <w:lvlJc w:val="left"/>
      <w:pPr>
        <w:ind w:left="1425" w:hanging="360"/>
      </w:pPr>
      <w:rPr>
        <w:rFonts w:ascii="Verdana" w:eastAsiaTheme="minorEastAsia" w:hAnsi="Verdana" w:cstheme="minorBidi" w:hint="default"/>
        <w:sz w:val="21"/>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4DE"/>
    <w:rsid w:val="00000CAA"/>
    <w:rsid w:val="000012AF"/>
    <w:rsid w:val="000016FF"/>
    <w:rsid w:val="00001CDD"/>
    <w:rsid w:val="00005D9D"/>
    <w:rsid w:val="00006EDF"/>
    <w:rsid w:val="000070FA"/>
    <w:rsid w:val="000072A5"/>
    <w:rsid w:val="0001070C"/>
    <w:rsid w:val="000109FB"/>
    <w:rsid w:val="00011226"/>
    <w:rsid w:val="00011674"/>
    <w:rsid w:val="0001461F"/>
    <w:rsid w:val="00015439"/>
    <w:rsid w:val="0001573B"/>
    <w:rsid w:val="000204EB"/>
    <w:rsid w:val="00021EF3"/>
    <w:rsid w:val="00023316"/>
    <w:rsid w:val="0002425B"/>
    <w:rsid w:val="00025095"/>
    <w:rsid w:val="00025B9D"/>
    <w:rsid w:val="00026886"/>
    <w:rsid w:val="00026AAE"/>
    <w:rsid w:val="000323DD"/>
    <w:rsid w:val="000325D6"/>
    <w:rsid w:val="0003397B"/>
    <w:rsid w:val="00034380"/>
    <w:rsid w:val="00035C9E"/>
    <w:rsid w:val="00036C31"/>
    <w:rsid w:val="00037CC2"/>
    <w:rsid w:val="000416F7"/>
    <w:rsid w:val="000420D1"/>
    <w:rsid w:val="00044D99"/>
    <w:rsid w:val="000454C1"/>
    <w:rsid w:val="00046871"/>
    <w:rsid w:val="00047904"/>
    <w:rsid w:val="000521A9"/>
    <w:rsid w:val="000524D2"/>
    <w:rsid w:val="0005383B"/>
    <w:rsid w:val="0005434E"/>
    <w:rsid w:val="000553BF"/>
    <w:rsid w:val="00056411"/>
    <w:rsid w:val="00060260"/>
    <w:rsid w:val="0006283B"/>
    <w:rsid w:val="00062E2C"/>
    <w:rsid w:val="0006676F"/>
    <w:rsid w:val="00070B79"/>
    <w:rsid w:val="0007137F"/>
    <w:rsid w:val="00071E89"/>
    <w:rsid w:val="00075ED0"/>
    <w:rsid w:val="000771DC"/>
    <w:rsid w:val="0007787A"/>
    <w:rsid w:val="00080893"/>
    <w:rsid w:val="00084A4C"/>
    <w:rsid w:val="00085713"/>
    <w:rsid w:val="00091750"/>
    <w:rsid w:val="000917FE"/>
    <w:rsid w:val="0009450A"/>
    <w:rsid w:val="00096F20"/>
    <w:rsid w:val="000A0F5D"/>
    <w:rsid w:val="000A2F05"/>
    <w:rsid w:val="000A3E03"/>
    <w:rsid w:val="000A7948"/>
    <w:rsid w:val="000B253A"/>
    <w:rsid w:val="000B32B6"/>
    <w:rsid w:val="000B62D2"/>
    <w:rsid w:val="000B636C"/>
    <w:rsid w:val="000C1497"/>
    <w:rsid w:val="000C18D6"/>
    <w:rsid w:val="000C72ED"/>
    <w:rsid w:val="000D20EF"/>
    <w:rsid w:val="000D2472"/>
    <w:rsid w:val="000D3824"/>
    <w:rsid w:val="000D4954"/>
    <w:rsid w:val="000D4BB5"/>
    <w:rsid w:val="000D4C28"/>
    <w:rsid w:val="000D56C4"/>
    <w:rsid w:val="000D58EF"/>
    <w:rsid w:val="000D5F65"/>
    <w:rsid w:val="000E0C8D"/>
    <w:rsid w:val="000E17B8"/>
    <w:rsid w:val="000E5AF1"/>
    <w:rsid w:val="000F1AA8"/>
    <w:rsid w:val="000F6C40"/>
    <w:rsid w:val="000F7949"/>
    <w:rsid w:val="00103025"/>
    <w:rsid w:val="00103956"/>
    <w:rsid w:val="0010606C"/>
    <w:rsid w:val="00107435"/>
    <w:rsid w:val="001105C4"/>
    <w:rsid w:val="00113DA3"/>
    <w:rsid w:val="0011482A"/>
    <w:rsid w:val="00120D17"/>
    <w:rsid w:val="00120E7D"/>
    <w:rsid w:val="00121492"/>
    <w:rsid w:val="00123A31"/>
    <w:rsid w:val="0012783F"/>
    <w:rsid w:val="00130955"/>
    <w:rsid w:val="00135DB7"/>
    <w:rsid w:val="00144128"/>
    <w:rsid w:val="001476C5"/>
    <w:rsid w:val="001476FE"/>
    <w:rsid w:val="00151780"/>
    <w:rsid w:val="001520F3"/>
    <w:rsid w:val="00153440"/>
    <w:rsid w:val="0015399D"/>
    <w:rsid w:val="00155EA4"/>
    <w:rsid w:val="00157857"/>
    <w:rsid w:val="001618E9"/>
    <w:rsid w:val="001637AE"/>
    <w:rsid w:val="001643C1"/>
    <w:rsid w:val="0016472C"/>
    <w:rsid w:val="001649EF"/>
    <w:rsid w:val="00164EC7"/>
    <w:rsid w:val="00164FA3"/>
    <w:rsid w:val="00165402"/>
    <w:rsid w:val="001658A6"/>
    <w:rsid w:val="001660F3"/>
    <w:rsid w:val="001676DA"/>
    <w:rsid w:val="00172AFB"/>
    <w:rsid w:val="00175654"/>
    <w:rsid w:val="00176252"/>
    <w:rsid w:val="00182C50"/>
    <w:rsid w:val="00187691"/>
    <w:rsid w:val="00187DDC"/>
    <w:rsid w:val="00190CD8"/>
    <w:rsid w:val="00190EF7"/>
    <w:rsid w:val="00196F94"/>
    <w:rsid w:val="001A295B"/>
    <w:rsid w:val="001A44D8"/>
    <w:rsid w:val="001A6857"/>
    <w:rsid w:val="001A70E1"/>
    <w:rsid w:val="001A7636"/>
    <w:rsid w:val="001B00E3"/>
    <w:rsid w:val="001B0987"/>
    <w:rsid w:val="001B10EC"/>
    <w:rsid w:val="001B29C3"/>
    <w:rsid w:val="001B3CA2"/>
    <w:rsid w:val="001B5942"/>
    <w:rsid w:val="001B5E0B"/>
    <w:rsid w:val="001B693C"/>
    <w:rsid w:val="001C32E0"/>
    <w:rsid w:val="001C6822"/>
    <w:rsid w:val="001C6C2D"/>
    <w:rsid w:val="001D3C0A"/>
    <w:rsid w:val="001D514B"/>
    <w:rsid w:val="001D593D"/>
    <w:rsid w:val="001D5A08"/>
    <w:rsid w:val="001E0418"/>
    <w:rsid w:val="001E10C7"/>
    <w:rsid w:val="001E36B2"/>
    <w:rsid w:val="001E4891"/>
    <w:rsid w:val="001E521A"/>
    <w:rsid w:val="001E6528"/>
    <w:rsid w:val="001E7F4C"/>
    <w:rsid w:val="001F3ADE"/>
    <w:rsid w:val="001F4416"/>
    <w:rsid w:val="001F6047"/>
    <w:rsid w:val="001F7FB8"/>
    <w:rsid w:val="00200088"/>
    <w:rsid w:val="002002EE"/>
    <w:rsid w:val="00200305"/>
    <w:rsid w:val="00203B4D"/>
    <w:rsid w:val="002047FB"/>
    <w:rsid w:val="002057F5"/>
    <w:rsid w:val="00205AA4"/>
    <w:rsid w:val="00210816"/>
    <w:rsid w:val="0021124E"/>
    <w:rsid w:val="0021437A"/>
    <w:rsid w:val="0021474B"/>
    <w:rsid w:val="002170A5"/>
    <w:rsid w:val="0021795C"/>
    <w:rsid w:val="00224B76"/>
    <w:rsid w:val="002250E2"/>
    <w:rsid w:val="00231710"/>
    <w:rsid w:val="0023188B"/>
    <w:rsid w:val="00237477"/>
    <w:rsid w:val="002374AE"/>
    <w:rsid w:val="00240324"/>
    <w:rsid w:val="00241D81"/>
    <w:rsid w:val="0024209B"/>
    <w:rsid w:val="00242958"/>
    <w:rsid w:val="00242FC7"/>
    <w:rsid w:val="002449DB"/>
    <w:rsid w:val="00245E29"/>
    <w:rsid w:val="0024704D"/>
    <w:rsid w:val="00252A7A"/>
    <w:rsid w:val="00255FC5"/>
    <w:rsid w:val="002618BD"/>
    <w:rsid w:val="002643FB"/>
    <w:rsid w:val="00264FD2"/>
    <w:rsid w:val="00271804"/>
    <w:rsid w:val="00272379"/>
    <w:rsid w:val="00280F90"/>
    <w:rsid w:val="00282438"/>
    <w:rsid w:val="00283006"/>
    <w:rsid w:val="00283249"/>
    <w:rsid w:val="00283922"/>
    <w:rsid w:val="0028449A"/>
    <w:rsid w:val="00284A9D"/>
    <w:rsid w:val="00285186"/>
    <w:rsid w:val="00285AD0"/>
    <w:rsid w:val="002871B4"/>
    <w:rsid w:val="00291196"/>
    <w:rsid w:val="00293295"/>
    <w:rsid w:val="00297405"/>
    <w:rsid w:val="00297968"/>
    <w:rsid w:val="002A08C3"/>
    <w:rsid w:val="002A12CA"/>
    <w:rsid w:val="002A23EA"/>
    <w:rsid w:val="002A3FB3"/>
    <w:rsid w:val="002A45BC"/>
    <w:rsid w:val="002A7317"/>
    <w:rsid w:val="002A7D35"/>
    <w:rsid w:val="002B0F75"/>
    <w:rsid w:val="002B1252"/>
    <w:rsid w:val="002B303E"/>
    <w:rsid w:val="002B59B5"/>
    <w:rsid w:val="002B64A1"/>
    <w:rsid w:val="002B6B92"/>
    <w:rsid w:val="002B710C"/>
    <w:rsid w:val="002C0E7A"/>
    <w:rsid w:val="002C20C1"/>
    <w:rsid w:val="002C29B8"/>
    <w:rsid w:val="002C2FEA"/>
    <w:rsid w:val="002C544F"/>
    <w:rsid w:val="002C5623"/>
    <w:rsid w:val="002C726F"/>
    <w:rsid w:val="002D012C"/>
    <w:rsid w:val="002D071E"/>
    <w:rsid w:val="002D2DC1"/>
    <w:rsid w:val="002D4B80"/>
    <w:rsid w:val="002D5275"/>
    <w:rsid w:val="002E0AEA"/>
    <w:rsid w:val="002E136F"/>
    <w:rsid w:val="002E18AC"/>
    <w:rsid w:val="002E2B3B"/>
    <w:rsid w:val="002E4C6B"/>
    <w:rsid w:val="002E5A7A"/>
    <w:rsid w:val="002E6F47"/>
    <w:rsid w:val="002F3128"/>
    <w:rsid w:val="002F38D9"/>
    <w:rsid w:val="002F4EE3"/>
    <w:rsid w:val="002F568D"/>
    <w:rsid w:val="002F6E32"/>
    <w:rsid w:val="002F720A"/>
    <w:rsid w:val="00306F68"/>
    <w:rsid w:val="00307AA3"/>
    <w:rsid w:val="00310295"/>
    <w:rsid w:val="003129D8"/>
    <w:rsid w:val="00313EB7"/>
    <w:rsid w:val="00314845"/>
    <w:rsid w:val="00316951"/>
    <w:rsid w:val="00317334"/>
    <w:rsid w:val="00317608"/>
    <w:rsid w:val="00317DC4"/>
    <w:rsid w:val="00320366"/>
    <w:rsid w:val="00321E0F"/>
    <w:rsid w:val="00322835"/>
    <w:rsid w:val="00322FAF"/>
    <w:rsid w:val="00324996"/>
    <w:rsid w:val="00325637"/>
    <w:rsid w:val="00332BF0"/>
    <w:rsid w:val="00335861"/>
    <w:rsid w:val="0034005D"/>
    <w:rsid w:val="00342402"/>
    <w:rsid w:val="003449A9"/>
    <w:rsid w:val="0034631C"/>
    <w:rsid w:val="00352F73"/>
    <w:rsid w:val="003557B7"/>
    <w:rsid w:val="00360583"/>
    <w:rsid w:val="003607CA"/>
    <w:rsid w:val="003626C6"/>
    <w:rsid w:val="00362762"/>
    <w:rsid w:val="00362884"/>
    <w:rsid w:val="00365A60"/>
    <w:rsid w:val="00365EE5"/>
    <w:rsid w:val="00367769"/>
    <w:rsid w:val="00370332"/>
    <w:rsid w:val="003704E4"/>
    <w:rsid w:val="003705A2"/>
    <w:rsid w:val="00370C47"/>
    <w:rsid w:val="00371F2F"/>
    <w:rsid w:val="00373BBA"/>
    <w:rsid w:val="00375650"/>
    <w:rsid w:val="0037599D"/>
    <w:rsid w:val="003807C0"/>
    <w:rsid w:val="00383A9C"/>
    <w:rsid w:val="003840FB"/>
    <w:rsid w:val="003846B9"/>
    <w:rsid w:val="00390A5A"/>
    <w:rsid w:val="00390B0D"/>
    <w:rsid w:val="00391191"/>
    <w:rsid w:val="00394CFD"/>
    <w:rsid w:val="00394DAA"/>
    <w:rsid w:val="0039676B"/>
    <w:rsid w:val="00397526"/>
    <w:rsid w:val="003B161B"/>
    <w:rsid w:val="003B5891"/>
    <w:rsid w:val="003B6068"/>
    <w:rsid w:val="003B6D19"/>
    <w:rsid w:val="003C2392"/>
    <w:rsid w:val="003C4430"/>
    <w:rsid w:val="003C7931"/>
    <w:rsid w:val="003C7A2F"/>
    <w:rsid w:val="003D1569"/>
    <w:rsid w:val="003D1E55"/>
    <w:rsid w:val="003D6092"/>
    <w:rsid w:val="003D6CDD"/>
    <w:rsid w:val="003E0954"/>
    <w:rsid w:val="003E0B9A"/>
    <w:rsid w:val="003E10B7"/>
    <w:rsid w:val="003E3594"/>
    <w:rsid w:val="003E4B19"/>
    <w:rsid w:val="003E65B0"/>
    <w:rsid w:val="003E6B5B"/>
    <w:rsid w:val="003F0252"/>
    <w:rsid w:val="003F06D7"/>
    <w:rsid w:val="003F28AC"/>
    <w:rsid w:val="003F29D6"/>
    <w:rsid w:val="003F77A8"/>
    <w:rsid w:val="00401C47"/>
    <w:rsid w:val="004104BC"/>
    <w:rsid w:val="00410CA1"/>
    <w:rsid w:val="00412CC8"/>
    <w:rsid w:val="00414AFC"/>
    <w:rsid w:val="00414F51"/>
    <w:rsid w:val="00417372"/>
    <w:rsid w:val="004202B5"/>
    <w:rsid w:val="00421577"/>
    <w:rsid w:val="00424312"/>
    <w:rsid w:val="00424D3C"/>
    <w:rsid w:val="00425EA5"/>
    <w:rsid w:val="00433572"/>
    <w:rsid w:val="00434B9D"/>
    <w:rsid w:val="0043716B"/>
    <w:rsid w:val="0044017C"/>
    <w:rsid w:val="004401C6"/>
    <w:rsid w:val="004419A3"/>
    <w:rsid w:val="00442236"/>
    <w:rsid w:val="00445528"/>
    <w:rsid w:val="004457B4"/>
    <w:rsid w:val="00460001"/>
    <w:rsid w:val="00463124"/>
    <w:rsid w:val="00466946"/>
    <w:rsid w:val="004669D9"/>
    <w:rsid w:val="00467A31"/>
    <w:rsid w:val="0047179A"/>
    <w:rsid w:val="00471B22"/>
    <w:rsid w:val="00472410"/>
    <w:rsid w:val="00473AED"/>
    <w:rsid w:val="00473DFE"/>
    <w:rsid w:val="00473E22"/>
    <w:rsid w:val="0048173F"/>
    <w:rsid w:val="00484F53"/>
    <w:rsid w:val="0048712F"/>
    <w:rsid w:val="00492B85"/>
    <w:rsid w:val="00492E0C"/>
    <w:rsid w:val="004938EE"/>
    <w:rsid w:val="00493B77"/>
    <w:rsid w:val="004951DC"/>
    <w:rsid w:val="00496A59"/>
    <w:rsid w:val="004A0088"/>
    <w:rsid w:val="004A0228"/>
    <w:rsid w:val="004A062B"/>
    <w:rsid w:val="004A38B4"/>
    <w:rsid w:val="004A50E2"/>
    <w:rsid w:val="004A5448"/>
    <w:rsid w:val="004A6BF4"/>
    <w:rsid w:val="004B1CA2"/>
    <w:rsid w:val="004B2C53"/>
    <w:rsid w:val="004B2E2D"/>
    <w:rsid w:val="004B38D2"/>
    <w:rsid w:val="004C0687"/>
    <w:rsid w:val="004C6549"/>
    <w:rsid w:val="004C7A80"/>
    <w:rsid w:val="004C7C36"/>
    <w:rsid w:val="004D1845"/>
    <w:rsid w:val="004D33D8"/>
    <w:rsid w:val="004D561A"/>
    <w:rsid w:val="004D6D87"/>
    <w:rsid w:val="004E1846"/>
    <w:rsid w:val="004E3935"/>
    <w:rsid w:val="004E3EC2"/>
    <w:rsid w:val="004E563C"/>
    <w:rsid w:val="004E67C6"/>
    <w:rsid w:val="004F1708"/>
    <w:rsid w:val="004F566B"/>
    <w:rsid w:val="00500C8D"/>
    <w:rsid w:val="00501C8A"/>
    <w:rsid w:val="00503AF4"/>
    <w:rsid w:val="00503EFC"/>
    <w:rsid w:val="00504890"/>
    <w:rsid w:val="00506831"/>
    <w:rsid w:val="005078DE"/>
    <w:rsid w:val="005122CD"/>
    <w:rsid w:val="0051322B"/>
    <w:rsid w:val="005149EC"/>
    <w:rsid w:val="0051657E"/>
    <w:rsid w:val="00520C59"/>
    <w:rsid w:val="005245F2"/>
    <w:rsid w:val="00525D3E"/>
    <w:rsid w:val="00530B97"/>
    <w:rsid w:val="005318D9"/>
    <w:rsid w:val="0053425D"/>
    <w:rsid w:val="00534BE7"/>
    <w:rsid w:val="00537C46"/>
    <w:rsid w:val="005410D2"/>
    <w:rsid w:val="0054186C"/>
    <w:rsid w:val="00542768"/>
    <w:rsid w:val="00543323"/>
    <w:rsid w:val="0054411E"/>
    <w:rsid w:val="00544308"/>
    <w:rsid w:val="005477A7"/>
    <w:rsid w:val="00551979"/>
    <w:rsid w:val="00551F69"/>
    <w:rsid w:val="005542E1"/>
    <w:rsid w:val="00554624"/>
    <w:rsid w:val="005622B4"/>
    <w:rsid w:val="00563C9F"/>
    <w:rsid w:val="0056414B"/>
    <w:rsid w:val="0056476D"/>
    <w:rsid w:val="00565FA2"/>
    <w:rsid w:val="00566B40"/>
    <w:rsid w:val="00567C76"/>
    <w:rsid w:val="00570A0E"/>
    <w:rsid w:val="00570C49"/>
    <w:rsid w:val="00571F83"/>
    <w:rsid w:val="005740A6"/>
    <w:rsid w:val="00577C1E"/>
    <w:rsid w:val="00580772"/>
    <w:rsid w:val="00582E03"/>
    <w:rsid w:val="00584A83"/>
    <w:rsid w:val="00590AAD"/>
    <w:rsid w:val="00591ACD"/>
    <w:rsid w:val="00591FC1"/>
    <w:rsid w:val="00593452"/>
    <w:rsid w:val="00596B4B"/>
    <w:rsid w:val="005A11B7"/>
    <w:rsid w:val="005A2E27"/>
    <w:rsid w:val="005A31A0"/>
    <w:rsid w:val="005A34A0"/>
    <w:rsid w:val="005A430C"/>
    <w:rsid w:val="005A4693"/>
    <w:rsid w:val="005A5154"/>
    <w:rsid w:val="005A5555"/>
    <w:rsid w:val="005A636D"/>
    <w:rsid w:val="005A6FDE"/>
    <w:rsid w:val="005A7509"/>
    <w:rsid w:val="005A76F4"/>
    <w:rsid w:val="005B13DF"/>
    <w:rsid w:val="005B2B85"/>
    <w:rsid w:val="005B428C"/>
    <w:rsid w:val="005B7A6A"/>
    <w:rsid w:val="005C41E8"/>
    <w:rsid w:val="005C4448"/>
    <w:rsid w:val="005C4993"/>
    <w:rsid w:val="005C56ED"/>
    <w:rsid w:val="005D1B3C"/>
    <w:rsid w:val="005D2CC8"/>
    <w:rsid w:val="005D3AFD"/>
    <w:rsid w:val="005D49A5"/>
    <w:rsid w:val="005D64DA"/>
    <w:rsid w:val="005E0021"/>
    <w:rsid w:val="005E0A31"/>
    <w:rsid w:val="005E18FD"/>
    <w:rsid w:val="005E1E0D"/>
    <w:rsid w:val="005E2B12"/>
    <w:rsid w:val="005E6877"/>
    <w:rsid w:val="005E7BB0"/>
    <w:rsid w:val="005F2F3D"/>
    <w:rsid w:val="005F781C"/>
    <w:rsid w:val="005F7871"/>
    <w:rsid w:val="005F7CC7"/>
    <w:rsid w:val="00610BF4"/>
    <w:rsid w:val="00616D9B"/>
    <w:rsid w:val="00621BCB"/>
    <w:rsid w:val="00621FE9"/>
    <w:rsid w:val="00622683"/>
    <w:rsid w:val="00622F58"/>
    <w:rsid w:val="00630564"/>
    <w:rsid w:val="0063104C"/>
    <w:rsid w:val="0063115A"/>
    <w:rsid w:val="00633180"/>
    <w:rsid w:val="0063460F"/>
    <w:rsid w:val="00634B96"/>
    <w:rsid w:val="0063669E"/>
    <w:rsid w:val="00644735"/>
    <w:rsid w:val="00644A96"/>
    <w:rsid w:val="00645234"/>
    <w:rsid w:val="0064537B"/>
    <w:rsid w:val="0064658A"/>
    <w:rsid w:val="00647DC1"/>
    <w:rsid w:val="00651598"/>
    <w:rsid w:val="00653254"/>
    <w:rsid w:val="00654073"/>
    <w:rsid w:val="00654339"/>
    <w:rsid w:val="00654D8A"/>
    <w:rsid w:val="00665848"/>
    <w:rsid w:val="00667BCF"/>
    <w:rsid w:val="00671916"/>
    <w:rsid w:val="00672B3C"/>
    <w:rsid w:val="00672D49"/>
    <w:rsid w:val="00672D72"/>
    <w:rsid w:val="00675F9C"/>
    <w:rsid w:val="0068094C"/>
    <w:rsid w:val="00681F8B"/>
    <w:rsid w:val="00684B3A"/>
    <w:rsid w:val="00685224"/>
    <w:rsid w:val="00686F34"/>
    <w:rsid w:val="00687DF4"/>
    <w:rsid w:val="00693412"/>
    <w:rsid w:val="00693A57"/>
    <w:rsid w:val="00693CAE"/>
    <w:rsid w:val="006A0AAA"/>
    <w:rsid w:val="006A1E2E"/>
    <w:rsid w:val="006A30CC"/>
    <w:rsid w:val="006A3952"/>
    <w:rsid w:val="006A39C8"/>
    <w:rsid w:val="006A4B71"/>
    <w:rsid w:val="006A7481"/>
    <w:rsid w:val="006B16FE"/>
    <w:rsid w:val="006B6297"/>
    <w:rsid w:val="006B6741"/>
    <w:rsid w:val="006B7761"/>
    <w:rsid w:val="006C1D2A"/>
    <w:rsid w:val="006C2E9B"/>
    <w:rsid w:val="006C4970"/>
    <w:rsid w:val="006C6EB9"/>
    <w:rsid w:val="006C70C5"/>
    <w:rsid w:val="006D0880"/>
    <w:rsid w:val="006D2D04"/>
    <w:rsid w:val="006D2E73"/>
    <w:rsid w:val="006D5807"/>
    <w:rsid w:val="006D69C0"/>
    <w:rsid w:val="006D6F8C"/>
    <w:rsid w:val="006E41A6"/>
    <w:rsid w:val="006E440F"/>
    <w:rsid w:val="006E491A"/>
    <w:rsid w:val="006E5389"/>
    <w:rsid w:val="006E69F4"/>
    <w:rsid w:val="006F0028"/>
    <w:rsid w:val="006F065C"/>
    <w:rsid w:val="006F087E"/>
    <w:rsid w:val="006F32F5"/>
    <w:rsid w:val="006F685C"/>
    <w:rsid w:val="00700098"/>
    <w:rsid w:val="0070042F"/>
    <w:rsid w:val="007006FA"/>
    <w:rsid w:val="007020A5"/>
    <w:rsid w:val="00704E3C"/>
    <w:rsid w:val="0070535D"/>
    <w:rsid w:val="0070775A"/>
    <w:rsid w:val="007079E4"/>
    <w:rsid w:val="007107F2"/>
    <w:rsid w:val="00711814"/>
    <w:rsid w:val="007118B4"/>
    <w:rsid w:val="0071227B"/>
    <w:rsid w:val="00715CDF"/>
    <w:rsid w:val="007204DB"/>
    <w:rsid w:val="00723039"/>
    <w:rsid w:val="007235A7"/>
    <w:rsid w:val="007248BD"/>
    <w:rsid w:val="00724A8E"/>
    <w:rsid w:val="007315D9"/>
    <w:rsid w:val="00731C5E"/>
    <w:rsid w:val="007359C1"/>
    <w:rsid w:val="0073637A"/>
    <w:rsid w:val="007368B0"/>
    <w:rsid w:val="007369C3"/>
    <w:rsid w:val="007533DA"/>
    <w:rsid w:val="00754B29"/>
    <w:rsid w:val="00754C46"/>
    <w:rsid w:val="007564F6"/>
    <w:rsid w:val="00756D5E"/>
    <w:rsid w:val="00760BA1"/>
    <w:rsid w:val="007618DD"/>
    <w:rsid w:val="0076208D"/>
    <w:rsid w:val="0076278C"/>
    <w:rsid w:val="007627EE"/>
    <w:rsid w:val="007630CC"/>
    <w:rsid w:val="0076358B"/>
    <w:rsid w:val="007669A8"/>
    <w:rsid w:val="007715F4"/>
    <w:rsid w:val="0077264B"/>
    <w:rsid w:val="007747BE"/>
    <w:rsid w:val="00775A7F"/>
    <w:rsid w:val="00782C67"/>
    <w:rsid w:val="007850DC"/>
    <w:rsid w:val="00790741"/>
    <w:rsid w:val="007A09E0"/>
    <w:rsid w:val="007A1882"/>
    <w:rsid w:val="007A49F8"/>
    <w:rsid w:val="007A6FA3"/>
    <w:rsid w:val="007B1D2D"/>
    <w:rsid w:val="007B78C0"/>
    <w:rsid w:val="007B7B09"/>
    <w:rsid w:val="007C3B28"/>
    <w:rsid w:val="007C48A3"/>
    <w:rsid w:val="007C5EAC"/>
    <w:rsid w:val="007C7B4B"/>
    <w:rsid w:val="007C7E1C"/>
    <w:rsid w:val="007D00BA"/>
    <w:rsid w:val="007D1091"/>
    <w:rsid w:val="007D7B0A"/>
    <w:rsid w:val="007E476A"/>
    <w:rsid w:val="007E56E8"/>
    <w:rsid w:val="007E686A"/>
    <w:rsid w:val="007E7116"/>
    <w:rsid w:val="007F1003"/>
    <w:rsid w:val="007F1077"/>
    <w:rsid w:val="007F1171"/>
    <w:rsid w:val="007F1221"/>
    <w:rsid w:val="007F191E"/>
    <w:rsid w:val="007F25F9"/>
    <w:rsid w:val="0080223A"/>
    <w:rsid w:val="0080340F"/>
    <w:rsid w:val="00803BEC"/>
    <w:rsid w:val="008064E2"/>
    <w:rsid w:val="0081528B"/>
    <w:rsid w:val="00823703"/>
    <w:rsid w:val="00826127"/>
    <w:rsid w:val="00826BFA"/>
    <w:rsid w:val="008420A9"/>
    <w:rsid w:val="00844C61"/>
    <w:rsid w:val="008454F9"/>
    <w:rsid w:val="0084553D"/>
    <w:rsid w:val="00850A53"/>
    <w:rsid w:val="00852B32"/>
    <w:rsid w:val="008539C0"/>
    <w:rsid w:val="00853D1E"/>
    <w:rsid w:val="0085457F"/>
    <w:rsid w:val="00856CE1"/>
    <w:rsid w:val="008571F5"/>
    <w:rsid w:val="00857BDA"/>
    <w:rsid w:val="00861916"/>
    <w:rsid w:val="00861D49"/>
    <w:rsid w:val="00861DD7"/>
    <w:rsid w:val="008633F4"/>
    <w:rsid w:val="008634AD"/>
    <w:rsid w:val="00865369"/>
    <w:rsid w:val="008670C9"/>
    <w:rsid w:val="00867AAA"/>
    <w:rsid w:val="0087020B"/>
    <w:rsid w:val="008705FC"/>
    <w:rsid w:val="008745CE"/>
    <w:rsid w:val="008751D7"/>
    <w:rsid w:val="0087548F"/>
    <w:rsid w:val="0087559C"/>
    <w:rsid w:val="008808D3"/>
    <w:rsid w:val="008810CB"/>
    <w:rsid w:val="00882A3C"/>
    <w:rsid w:val="00882DCF"/>
    <w:rsid w:val="0088723B"/>
    <w:rsid w:val="00887C25"/>
    <w:rsid w:val="00890F0A"/>
    <w:rsid w:val="00892745"/>
    <w:rsid w:val="00893FCF"/>
    <w:rsid w:val="00894420"/>
    <w:rsid w:val="0089523B"/>
    <w:rsid w:val="00895931"/>
    <w:rsid w:val="008960E9"/>
    <w:rsid w:val="00896493"/>
    <w:rsid w:val="008A09C6"/>
    <w:rsid w:val="008A0FDA"/>
    <w:rsid w:val="008A7694"/>
    <w:rsid w:val="008B2397"/>
    <w:rsid w:val="008B7520"/>
    <w:rsid w:val="008B7FCE"/>
    <w:rsid w:val="008C0181"/>
    <w:rsid w:val="008C1724"/>
    <w:rsid w:val="008C2793"/>
    <w:rsid w:val="008C2C0A"/>
    <w:rsid w:val="008C3AA7"/>
    <w:rsid w:val="008C56F4"/>
    <w:rsid w:val="008C60F2"/>
    <w:rsid w:val="008C64B3"/>
    <w:rsid w:val="008C77AC"/>
    <w:rsid w:val="008C7996"/>
    <w:rsid w:val="008C7A07"/>
    <w:rsid w:val="008D135E"/>
    <w:rsid w:val="008D3897"/>
    <w:rsid w:val="008E1B12"/>
    <w:rsid w:val="008E2A62"/>
    <w:rsid w:val="008E497C"/>
    <w:rsid w:val="008E4D30"/>
    <w:rsid w:val="008F1445"/>
    <w:rsid w:val="008F197C"/>
    <w:rsid w:val="008F34B2"/>
    <w:rsid w:val="008F5514"/>
    <w:rsid w:val="0090196F"/>
    <w:rsid w:val="00907909"/>
    <w:rsid w:val="00911121"/>
    <w:rsid w:val="00911298"/>
    <w:rsid w:val="00911E16"/>
    <w:rsid w:val="00914E28"/>
    <w:rsid w:val="00916308"/>
    <w:rsid w:val="00916C58"/>
    <w:rsid w:val="00917D3B"/>
    <w:rsid w:val="009204F5"/>
    <w:rsid w:val="009208D8"/>
    <w:rsid w:val="009225C4"/>
    <w:rsid w:val="0092307A"/>
    <w:rsid w:val="0092669F"/>
    <w:rsid w:val="00926D96"/>
    <w:rsid w:val="00927121"/>
    <w:rsid w:val="0093049F"/>
    <w:rsid w:val="00930964"/>
    <w:rsid w:val="00932D1A"/>
    <w:rsid w:val="00934D0B"/>
    <w:rsid w:val="00936764"/>
    <w:rsid w:val="00936A61"/>
    <w:rsid w:val="00936B85"/>
    <w:rsid w:val="00940EEB"/>
    <w:rsid w:val="00943471"/>
    <w:rsid w:val="00946903"/>
    <w:rsid w:val="009476F2"/>
    <w:rsid w:val="00947AD1"/>
    <w:rsid w:val="00950078"/>
    <w:rsid w:val="009545B1"/>
    <w:rsid w:val="00955767"/>
    <w:rsid w:val="009573A8"/>
    <w:rsid w:val="00962492"/>
    <w:rsid w:val="0096304D"/>
    <w:rsid w:val="009700D8"/>
    <w:rsid w:val="0097350C"/>
    <w:rsid w:val="00973FAC"/>
    <w:rsid w:val="00976816"/>
    <w:rsid w:val="00977127"/>
    <w:rsid w:val="0098052E"/>
    <w:rsid w:val="009808DB"/>
    <w:rsid w:val="009828C4"/>
    <w:rsid w:val="00982A5C"/>
    <w:rsid w:val="0098473A"/>
    <w:rsid w:val="00985600"/>
    <w:rsid w:val="00985D44"/>
    <w:rsid w:val="00985DC1"/>
    <w:rsid w:val="009865ED"/>
    <w:rsid w:val="00987533"/>
    <w:rsid w:val="00991BD6"/>
    <w:rsid w:val="00991F22"/>
    <w:rsid w:val="00992097"/>
    <w:rsid w:val="0099466D"/>
    <w:rsid w:val="00995B3C"/>
    <w:rsid w:val="00997F66"/>
    <w:rsid w:val="009A2A9E"/>
    <w:rsid w:val="009A6DF0"/>
    <w:rsid w:val="009A7A49"/>
    <w:rsid w:val="009B1E9D"/>
    <w:rsid w:val="009B3D59"/>
    <w:rsid w:val="009C0AF9"/>
    <w:rsid w:val="009C4FB6"/>
    <w:rsid w:val="009D41B3"/>
    <w:rsid w:val="009D5F7D"/>
    <w:rsid w:val="009D604A"/>
    <w:rsid w:val="009D64D0"/>
    <w:rsid w:val="009D795D"/>
    <w:rsid w:val="009E024A"/>
    <w:rsid w:val="009E14F9"/>
    <w:rsid w:val="009E3694"/>
    <w:rsid w:val="009E5810"/>
    <w:rsid w:val="009E6E70"/>
    <w:rsid w:val="009E6F08"/>
    <w:rsid w:val="009E76B7"/>
    <w:rsid w:val="009E7E7E"/>
    <w:rsid w:val="009F4ACF"/>
    <w:rsid w:val="009F72B4"/>
    <w:rsid w:val="00A05D40"/>
    <w:rsid w:val="00A06DC3"/>
    <w:rsid w:val="00A075A1"/>
    <w:rsid w:val="00A10497"/>
    <w:rsid w:val="00A1064A"/>
    <w:rsid w:val="00A11569"/>
    <w:rsid w:val="00A13701"/>
    <w:rsid w:val="00A1390B"/>
    <w:rsid w:val="00A13BFF"/>
    <w:rsid w:val="00A15742"/>
    <w:rsid w:val="00A15923"/>
    <w:rsid w:val="00A15D6A"/>
    <w:rsid w:val="00A2341B"/>
    <w:rsid w:val="00A23564"/>
    <w:rsid w:val="00A244B0"/>
    <w:rsid w:val="00A2530E"/>
    <w:rsid w:val="00A27DDA"/>
    <w:rsid w:val="00A304F3"/>
    <w:rsid w:val="00A316CF"/>
    <w:rsid w:val="00A32A95"/>
    <w:rsid w:val="00A33169"/>
    <w:rsid w:val="00A34096"/>
    <w:rsid w:val="00A34358"/>
    <w:rsid w:val="00A3580D"/>
    <w:rsid w:val="00A36742"/>
    <w:rsid w:val="00A43F9F"/>
    <w:rsid w:val="00A524A5"/>
    <w:rsid w:val="00A534DE"/>
    <w:rsid w:val="00A569CB"/>
    <w:rsid w:val="00A56F39"/>
    <w:rsid w:val="00A622D8"/>
    <w:rsid w:val="00A62C5A"/>
    <w:rsid w:val="00A652AD"/>
    <w:rsid w:val="00A65945"/>
    <w:rsid w:val="00A6719B"/>
    <w:rsid w:val="00A6737F"/>
    <w:rsid w:val="00A73529"/>
    <w:rsid w:val="00A778D9"/>
    <w:rsid w:val="00A80A0B"/>
    <w:rsid w:val="00A96CD8"/>
    <w:rsid w:val="00AA7522"/>
    <w:rsid w:val="00AB281D"/>
    <w:rsid w:val="00AB3267"/>
    <w:rsid w:val="00AB631B"/>
    <w:rsid w:val="00AC0829"/>
    <w:rsid w:val="00AC1FE3"/>
    <w:rsid w:val="00AC2ADD"/>
    <w:rsid w:val="00AC2E3E"/>
    <w:rsid w:val="00AC6290"/>
    <w:rsid w:val="00AC6E1F"/>
    <w:rsid w:val="00AD18F4"/>
    <w:rsid w:val="00AD4698"/>
    <w:rsid w:val="00AD631D"/>
    <w:rsid w:val="00AE1AD7"/>
    <w:rsid w:val="00AE1D7C"/>
    <w:rsid w:val="00AE2057"/>
    <w:rsid w:val="00AE23A6"/>
    <w:rsid w:val="00AE45C9"/>
    <w:rsid w:val="00AE4B58"/>
    <w:rsid w:val="00AE642C"/>
    <w:rsid w:val="00AF0C15"/>
    <w:rsid w:val="00AF5878"/>
    <w:rsid w:val="00B02180"/>
    <w:rsid w:val="00B05C74"/>
    <w:rsid w:val="00B063F3"/>
    <w:rsid w:val="00B06EE6"/>
    <w:rsid w:val="00B121FA"/>
    <w:rsid w:val="00B1248C"/>
    <w:rsid w:val="00B13510"/>
    <w:rsid w:val="00B13B95"/>
    <w:rsid w:val="00B1458E"/>
    <w:rsid w:val="00B14DBC"/>
    <w:rsid w:val="00B14DEE"/>
    <w:rsid w:val="00B15965"/>
    <w:rsid w:val="00B170E6"/>
    <w:rsid w:val="00B205B5"/>
    <w:rsid w:val="00B229C9"/>
    <w:rsid w:val="00B2499C"/>
    <w:rsid w:val="00B24C20"/>
    <w:rsid w:val="00B24D99"/>
    <w:rsid w:val="00B25593"/>
    <w:rsid w:val="00B268C7"/>
    <w:rsid w:val="00B31E18"/>
    <w:rsid w:val="00B33C34"/>
    <w:rsid w:val="00B37DE6"/>
    <w:rsid w:val="00B42F05"/>
    <w:rsid w:val="00B463B4"/>
    <w:rsid w:val="00B47E8F"/>
    <w:rsid w:val="00B47FED"/>
    <w:rsid w:val="00B528AB"/>
    <w:rsid w:val="00B52CD7"/>
    <w:rsid w:val="00B557C8"/>
    <w:rsid w:val="00B60002"/>
    <w:rsid w:val="00B60130"/>
    <w:rsid w:val="00B61DDD"/>
    <w:rsid w:val="00B65C1B"/>
    <w:rsid w:val="00B65CC7"/>
    <w:rsid w:val="00B66C9A"/>
    <w:rsid w:val="00B67206"/>
    <w:rsid w:val="00B67339"/>
    <w:rsid w:val="00B70484"/>
    <w:rsid w:val="00B70F48"/>
    <w:rsid w:val="00B73BCE"/>
    <w:rsid w:val="00B750C9"/>
    <w:rsid w:val="00B75139"/>
    <w:rsid w:val="00B7622A"/>
    <w:rsid w:val="00B80872"/>
    <w:rsid w:val="00B812FC"/>
    <w:rsid w:val="00B83826"/>
    <w:rsid w:val="00B868CC"/>
    <w:rsid w:val="00B90720"/>
    <w:rsid w:val="00B9089B"/>
    <w:rsid w:val="00BA0429"/>
    <w:rsid w:val="00BA0CC8"/>
    <w:rsid w:val="00BA310C"/>
    <w:rsid w:val="00BA3A85"/>
    <w:rsid w:val="00BA5027"/>
    <w:rsid w:val="00BA67C9"/>
    <w:rsid w:val="00BA6BC8"/>
    <w:rsid w:val="00BA796A"/>
    <w:rsid w:val="00BA7B72"/>
    <w:rsid w:val="00BB392D"/>
    <w:rsid w:val="00BB406A"/>
    <w:rsid w:val="00BB5FE1"/>
    <w:rsid w:val="00BB6213"/>
    <w:rsid w:val="00BB6E00"/>
    <w:rsid w:val="00BC04A0"/>
    <w:rsid w:val="00BC07DA"/>
    <w:rsid w:val="00BC787F"/>
    <w:rsid w:val="00BC7965"/>
    <w:rsid w:val="00BD00D3"/>
    <w:rsid w:val="00BD02A6"/>
    <w:rsid w:val="00BD0D36"/>
    <w:rsid w:val="00BD6247"/>
    <w:rsid w:val="00BE0ED4"/>
    <w:rsid w:val="00BF0297"/>
    <w:rsid w:val="00BF1281"/>
    <w:rsid w:val="00C039DB"/>
    <w:rsid w:val="00C04649"/>
    <w:rsid w:val="00C0536D"/>
    <w:rsid w:val="00C077B5"/>
    <w:rsid w:val="00C1015D"/>
    <w:rsid w:val="00C127DA"/>
    <w:rsid w:val="00C22970"/>
    <w:rsid w:val="00C232E3"/>
    <w:rsid w:val="00C25E56"/>
    <w:rsid w:val="00C32B4E"/>
    <w:rsid w:val="00C33962"/>
    <w:rsid w:val="00C3600F"/>
    <w:rsid w:val="00C363F6"/>
    <w:rsid w:val="00C367E5"/>
    <w:rsid w:val="00C3773A"/>
    <w:rsid w:val="00C37795"/>
    <w:rsid w:val="00C37C31"/>
    <w:rsid w:val="00C405EA"/>
    <w:rsid w:val="00C40A6C"/>
    <w:rsid w:val="00C4132A"/>
    <w:rsid w:val="00C42B2B"/>
    <w:rsid w:val="00C42BAA"/>
    <w:rsid w:val="00C440E6"/>
    <w:rsid w:val="00C451A7"/>
    <w:rsid w:val="00C46B90"/>
    <w:rsid w:val="00C530D3"/>
    <w:rsid w:val="00C5457A"/>
    <w:rsid w:val="00C55FFF"/>
    <w:rsid w:val="00C57E79"/>
    <w:rsid w:val="00C60665"/>
    <w:rsid w:val="00C61D3E"/>
    <w:rsid w:val="00C640F4"/>
    <w:rsid w:val="00C642E3"/>
    <w:rsid w:val="00C67EE9"/>
    <w:rsid w:val="00C7179F"/>
    <w:rsid w:val="00C72791"/>
    <w:rsid w:val="00C73E3B"/>
    <w:rsid w:val="00C779C2"/>
    <w:rsid w:val="00C816A3"/>
    <w:rsid w:val="00C8288D"/>
    <w:rsid w:val="00C84E9F"/>
    <w:rsid w:val="00C84EBF"/>
    <w:rsid w:val="00C86ED2"/>
    <w:rsid w:val="00C873FB"/>
    <w:rsid w:val="00C913F2"/>
    <w:rsid w:val="00C941B6"/>
    <w:rsid w:val="00C96620"/>
    <w:rsid w:val="00C96ECE"/>
    <w:rsid w:val="00CA0DD9"/>
    <w:rsid w:val="00CA2126"/>
    <w:rsid w:val="00CA4C4C"/>
    <w:rsid w:val="00CA5725"/>
    <w:rsid w:val="00CB2C60"/>
    <w:rsid w:val="00CB3341"/>
    <w:rsid w:val="00CB7666"/>
    <w:rsid w:val="00CC0773"/>
    <w:rsid w:val="00CC68A3"/>
    <w:rsid w:val="00CD0FDD"/>
    <w:rsid w:val="00CD293F"/>
    <w:rsid w:val="00CE107C"/>
    <w:rsid w:val="00CE502F"/>
    <w:rsid w:val="00CE7E9D"/>
    <w:rsid w:val="00CE7FF9"/>
    <w:rsid w:val="00CF0A8C"/>
    <w:rsid w:val="00CF3AC2"/>
    <w:rsid w:val="00CF4A85"/>
    <w:rsid w:val="00CF5A72"/>
    <w:rsid w:val="00CF77C7"/>
    <w:rsid w:val="00D00285"/>
    <w:rsid w:val="00D02647"/>
    <w:rsid w:val="00D05F2C"/>
    <w:rsid w:val="00D07034"/>
    <w:rsid w:val="00D1024E"/>
    <w:rsid w:val="00D13A18"/>
    <w:rsid w:val="00D2039E"/>
    <w:rsid w:val="00D20D1C"/>
    <w:rsid w:val="00D24723"/>
    <w:rsid w:val="00D30629"/>
    <w:rsid w:val="00D306E0"/>
    <w:rsid w:val="00D30F54"/>
    <w:rsid w:val="00D310EC"/>
    <w:rsid w:val="00D31B85"/>
    <w:rsid w:val="00D34F0C"/>
    <w:rsid w:val="00D369B3"/>
    <w:rsid w:val="00D37C7D"/>
    <w:rsid w:val="00D4124D"/>
    <w:rsid w:val="00D42E6F"/>
    <w:rsid w:val="00D43E7D"/>
    <w:rsid w:val="00D443C9"/>
    <w:rsid w:val="00D465A1"/>
    <w:rsid w:val="00D51A56"/>
    <w:rsid w:val="00D54BEB"/>
    <w:rsid w:val="00D55059"/>
    <w:rsid w:val="00D60568"/>
    <w:rsid w:val="00D60EA9"/>
    <w:rsid w:val="00D64562"/>
    <w:rsid w:val="00D6658F"/>
    <w:rsid w:val="00D72778"/>
    <w:rsid w:val="00D72AC4"/>
    <w:rsid w:val="00D72FD1"/>
    <w:rsid w:val="00D75782"/>
    <w:rsid w:val="00D75F6E"/>
    <w:rsid w:val="00D76E63"/>
    <w:rsid w:val="00D85964"/>
    <w:rsid w:val="00D866F7"/>
    <w:rsid w:val="00D86C5B"/>
    <w:rsid w:val="00D9187E"/>
    <w:rsid w:val="00D92A2D"/>
    <w:rsid w:val="00D9352E"/>
    <w:rsid w:val="00D954EF"/>
    <w:rsid w:val="00D96A58"/>
    <w:rsid w:val="00DA2102"/>
    <w:rsid w:val="00DA4C56"/>
    <w:rsid w:val="00DA4D78"/>
    <w:rsid w:val="00DA6389"/>
    <w:rsid w:val="00DB32BE"/>
    <w:rsid w:val="00DB35DF"/>
    <w:rsid w:val="00DB37FE"/>
    <w:rsid w:val="00DB6DC9"/>
    <w:rsid w:val="00DC0392"/>
    <w:rsid w:val="00DC0440"/>
    <w:rsid w:val="00DC0B32"/>
    <w:rsid w:val="00DC482A"/>
    <w:rsid w:val="00DC5352"/>
    <w:rsid w:val="00DC666E"/>
    <w:rsid w:val="00DC6B17"/>
    <w:rsid w:val="00DD0346"/>
    <w:rsid w:val="00DD1C66"/>
    <w:rsid w:val="00DD5285"/>
    <w:rsid w:val="00DD6A79"/>
    <w:rsid w:val="00DE2EC8"/>
    <w:rsid w:val="00DE314A"/>
    <w:rsid w:val="00DE6C7A"/>
    <w:rsid w:val="00DF1CE7"/>
    <w:rsid w:val="00DF433A"/>
    <w:rsid w:val="00DF5AF7"/>
    <w:rsid w:val="00DF6773"/>
    <w:rsid w:val="00E00311"/>
    <w:rsid w:val="00E009F0"/>
    <w:rsid w:val="00E02817"/>
    <w:rsid w:val="00E0444E"/>
    <w:rsid w:val="00E044DE"/>
    <w:rsid w:val="00E06493"/>
    <w:rsid w:val="00E0695A"/>
    <w:rsid w:val="00E07336"/>
    <w:rsid w:val="00E07D60"/>
    <w:rsid w:val="00E10F9C"/>
    <w:rsid w:val="00E124F4"/>
    <w:rsid w:val="00E12897"/>
    <w:rsid w:val="00E14AF8"/>
    <w:rsid w:val="00E17375"/>
    <w:rsid w:val="00E17BEA"/>
    <w:rsid w:val="00E21054"/>
    <w:rsid w:val="00E3022B"/>
    <w:rsid w:val="00E34238"/>
    <w:rsid w:val="00E34AA6"/>
    <w:rsid w:val="00E400C0"/>
    <w:rsid w:val="00E41A18"/>
    <w:rsid w:val="00E42B89"/>
    <w:rsid w:val="00E43637"/>
    <w:rsid w:val="00E44D18"/>
    <w:rsid w:val="00E47135"/>
    <w:rsid w:val="00E516A9"/>
    <w:rsid w:val="00E52EEB"/>
    <w:rsid w:val="00E53805"/>
    <w:rsid w:val="00E71B8F"/>
    <w:rsid w:val="00E720F3"/>
    <w:rsid w:val="00E7304B"/>
    <w:rsid w:val="00E74417"/>
    <w:rsid w:val="00E755BC"/>
    <w:rsid w:val="00E80719"/>
    <w:rsid w:val="00E8169B"/>
    <w:rsid w:val="00E83BE3"/>
    <w:rsid w:val="00E84411"/>
    <w:rsid w:val="00E8494C"/>
    <w:rsid w:val="00E84ADB"/>
    <w:rsid w:val="00E86505"/>
    <w:rsid w:val="00E86507"/>
    <w:rsid w:val="00E870A5"/>
    <w:rsid w:val="00E87301"/>
    <w:rsid w:val="00E873E8"/>
    <w:rsid w:val="00E87D91"/>
    <w:rsid w:val="00E87F06"/>
    <w:rsid w:val="00E91D1A"/>
    <w:rsid w:val="00E92592"/>
    <w:rsid w:val="00E92EF8"/>
    <w:rsid w:val="00E939F3"/>
    <w:rsid w:val="00EA1E9D"/>
    <w:rsid w:val="00EA2218"/>
    <w:rsid w:val="00EA33B4"/>
    <w:rsid w:val="00EA5AA3"/>
    <w:rsid w:val="00EA7AAF"/>
    <w:rsid w:val="00EB0A16"/>
    <w:rsid w:val="00EC1951"/>
    <w:rsid w:val="00EC1B49"/>
    <w:rsid w:val="00EC71EE"/>
    <w:rsid w:val="00ED038E"/>
    <w:rsid w:val="00ED20B2"/>
    <w:rsid w:val="00ED231E"/>
    <w:rsid w:val="00ED24F4"/>
    <w:rsid w:val="00ED51C6"/>
    <w:rsid w:val="00ED606C"/>
    <w:rsid w:val="00EE16ED"/>
    <w:rsid w:val="00EE1C4E"/>
    <w:rsid w:val="00EE1F37"/>
    <w:rsid w:val="00EE2614"/>
    <w:rsid w:val="00EE3665"/>
    <w:rsid w:val="00EE4E8E"/>
    <w:rsid w:val="00EE624B"/>
    <w:rsid w:val="00EE67AC"/>
    <w:rsid w:val="00EE6D1E"/>
    <w:rsid w:val="00EE76D8"/>
    <w:rsid w:val="00EF22CC"/>
    <w:rsid w:val="00EF3E14"/>
    <w:rsid w:val="00EF4C72"/>
    <w:rsid w:val="00EF5EEA"/>
    <w:rsid w:val="00EF7317"/>
    <w:rsid w:val="00F00CB3"/>
    <w:rsid w:val="00F04A01"/>
    <w:rsid w:val="00F05503"/>
    <w:rsid w:val="00F0621A"/>
    <w:rsid w:val="00F11241"/>
    <w:rsid w:val="00F13C9A"/>
    <w:rsid w:val="00F15F73"/>
    <w:rsid w:val="00F17FFE"/>
    <w:rsid w:val="00F20159"/>
    <w:rsid w:val="00F22A59"/>
    <w:rsid w:val="00F25E92"/>
    <w:rsid w:val="00F27282"/>
    <w:rsid w:val="00F275A7"/>
    <w:rsid w:val="00F27CA1"/>
    <w:rsid w:val="00F32E2E"/>
    <w:rsid w:val="00F33224"/>
    <w:rsid w:val="00F34A84"/>
    <w:rsid w:val="00F37903"/>
    <w:rsid w:val="00F40387"/>
    <w:rsid w:val="00F442DC"/>
    <w:rsid w:val="00F44EFC"/>
    <w:rsid w:val="00F469FE"/>
    <w:rsid w:val="00F500A0"/>
    <w:rsid w:val="00F54207"/>
    <w:rsid w:val="00F542EF"/>
    <w:rsid w:val="00F55335"/>
    <w:rsid w:val="00F56073"/>
    <w:rsid w:val="00F56BA0"/>
    <w:rsid w:val="00F640C2"/>
    <w:rsid w:val="00F651B0"/>
    <w:rsid w:val="00F65949"/>
    <w:rsid w:val="00F6701C"/>
    <w:rsid w:val="00F67989"/>
    <w:rsid w:val="00F72820"/>
    <w:rsid w:val="00F735A1"/>
    <w:rsid w:val="00F76275"/>
    <w:rsid w:val="00F80F36"/>
    <w:rsid w:val="00F81B16"/>
    <w:rsid w:val="00F834C3"/>
    <w:rsid w:val="00F84F46"/>
    <w:rsid w:val="00F94083"/>
    <w:rsid w:val="00F95C00"/>
    <w:rsid w:val="00F95E01"/>
    <w:rsid w:val="00F97728"/>
    <w:rsid w:val="00FA0DE1"/>
    <w:rsid w:val="00FA112A"/>
    <w:rsid w:val="00FA1F9C"/>
    <w:rsid w:val="00FB0A4E"/>
    <w:rsid w:val="00FB38AB"/>
    <w:rsid w:val="00FB390A"/>
    <w:rsid w:val="00FB525D"/>
    <w:rsid w:val="00FB599A"/>
    <w:rsid w:val="00FB5A1A"/>
    <w:rsid w:val="00FC046F"/>
    <w:rsid w:val="00FC0500"/>
    <w:rsid w:val="00FC0A21"/>
    <w:rsid w:val="00FC16AA"/>
    <w:rsid w:val="00FC1F64"/>
    <w:rsid w:val="00FC2A38"/>
    <w:rsid w:val="00FC2DE7"/>
    <w:rsid w:val="00FC52BA"/>
    <w:rsid w:val="00FC6368"/>
    <w:rsid w:val="00FD0457"/>
    <w:rsid w:val="00FD078E"/>
    <w:rsid w:val="00FD0E8D"/>
    <w:rsid w:val="00FD1B5B"/>
    <w:rsid w:val="00FD2984"/>
    <w:rsid w:val="00FD661A"/>
    <w:rsid w:val="00FE082E"/>
    <w:rsid w:val="00FE2DEB"/>
    <w:rsid w:val="00FE46B7"/>
    <w:rsid w:val="00FF0CF7"/>
    <w:rsid w:val="00FF14AF"/>
    <w:rsid w:val="00FF25A0"/>
    <w:rsid w:val="00FF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4DE"/>
    <w:pPr>
      <w:ind w:firstLineChars="200" w:firstLine="420"/>
    </w:pPr>
  </w:style>
  <w:style w:type="paragraph" w:styleId="a4">
    <w:name w:val="Normal (Web)"/>
    <w:basedOn w:val="a"/>
    <w:uiPriority w:val="99"/>
    <w:unhideWhenUsed/>
    <w:rsid w:val="002E4C6B"/>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D72FD1"/>
    <w:pPr>
      <w:widowControl/>
      <w:spacing w:before="100" w:beforeAutospacing="1" w:after="100" w:afterAutospacing="1"/>
      <w:jc w:val="left"/>
    </w:pPr>
    <w:rPr>
      <w:rFonts w:ascii="宋体" w:eastAsia="宋体" w:hAnsi="宋体" w:cs="宋体"/>
      <w:kern w:val="0"/>
      <w:sz w:val="24"/>
      <w:szCs w:val="24"/>
    </w:rPr>
  </w:style>
  <w:style w:type="paragraph" w:customStyle="1" w:styleId="a5">
    <w:name w:val="正文_潜力竞争力"/>
    <w:basedOn w:val="a"/>
    <w:link w:val="Char"/>
    <w:qFormat/>
    <w:rsid w:val="00FB0A4E"/>
    <w:pPr>
      <w:spacing w:line="300" w:lineRule="auto"/>
      <w:ind w:firstLineChars="200" w:firstLine="480"/>
    </w:pPr>
    <w:rPr>
      <w:rFonts w:ascii="宋体" w:eastAsia="宋体" w:hAnsi="宋体" w:cs="Times New Roman"/>
      <w:sz w:val="24"/>
      <w:szCs w:val="24"/>
    </w:rPr>
  </w:style>
  <w:style w:type="character" w:customStyle="1" w:styleId="Char">
    <w:name w:val="正文_潜力竞争力 Char"/>
    <w:link w:val="a5"/>
    <w:rsid w:val="00FB0A4E"/>
    <w:rPr>
      <w:rFonts w:ascii="宋体" w:eastAsia="宋体" w:hAnsi="宋体" w:cs="Times New Roman"/>
      <w:sz w:val="24"/>
      <w:szCs w:val="24"/>
    </w:rPr>
  </w:style>
  <w:style w:type="character" w:customStyle="1" w:styleId="hui12cu1">
    <w:name w:val="hui_12_cu1"/>
    <w:basedOn w:val="a0"/>
    <w:rsid w:val="0054411E"/>
    <w:rPr>
      <w:b/>
      <w:bCs/>
      <w:color w:val="333333"/>
    </w:rPr>
  </w:style>
  <w:style w:type="paragraph" w:styleId="a6">
    <w:name w:val="Document Map"/>
    <w:basedOn w:val="a"/>
    <w:link w:val="Char0"/>
    <w:uiPriority w:val="99"/>
    <w:semiHidden/>
    <w:unhideWhenUsed/>
    <w:rsid w:val="006C6EB9"/>
    <w:rPr>
      <w:rFonts w:ascii="宋体" w:eastAsia="宋体"/>
      <w:sz w:val="18"/>
      <w:szCs w:val="18"/>
    </w:rPr>
  </w:style>
  <w:style w:type="character" w:customStyle="1" w:styleId="Char0">
    <w:name w:val="文档结构图 Char"/>
    <w:basedOn w:val="a0"/>
    <w:link w:val="a6"/>
    <w:uiPriority w:val="99"/>
    <w:semiHidden/>
    <w:rsid w:val="006C6EB9"/>
    <w:rPr>
      <w:rFonts w:ascii="宋体" w:eastAsia="宋体"/>
      <w:sz w:val="18"/>
      <w:szCs w:val="18"/>
    </w:rPr>
  </w:style>
  <w:style w:type="paragraph" w:styleId="a7">
    <w:name w:val="header"/>
    <w:basedOn w:val="a"/>
    <w:link w:val="Char1"/>
    <w:uiPriority w:val="99"/>
    <w:unhideWhenUsed/>
    <w:rsid w:val="006C6E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C6EB9"/>
    <w:rPr>
      <w:sz w:val="18"/>
      <w:szCs w:val="18"/>
    </w:rPr>
  </w:style>
  <w:style w:type="paragraph" w:styleId="a8">
    <w:name w:val="footer"/>
    <w:basedOn w:val="a"/>
    <w:link w:val="Char2"/>
    <w:uiPriority w:val="99"/>
    <w:unhideWhenUsed/>
    <w:rsid w:val="006C6EB9"/>
    <w:pPr>
      <w:tabs>
        <w:tab w:val="center" w:pos="4153"/>
        <w:tab w:val="right" w:pos="8306"/>
      </w:tabs>
      <w:snapToGrid w:val="0"/>
      <w:jc w:val="left"/>
    </w:pPr>
    <w:rPr>
      <w:sz w:val="18"/>
      <w:szCs w:val="18"/>
    </w:rPr>
  </w:style>
  <w:style w:type="character" w:customStyle="1" w:styleId="Char2">
    <w:name w:val="页脚 Char"/>
    <w:basedOn w:val="a0"/>
    <w:link w:val="a8"/>
    <w:uiPriority w:val="99"/>
    <w:rsid w:val="006C6EB9"/>
    <w:rPr>
      <w:sz w:val="18"/>
      <w:szCs w:val="18"/>
    </w:rPr>
  </w:style>
  <w:style w:type="paragraph" w:styleId="a9">
    <w:name w:val="Balloon Text"/>
    <w:basedOn w:val="a"/>
    <w:link w:val="Char3"/>
    <w:uiPriority w:val="99"/>
    <w:semiHidden/>
    <w:unhideWhenUsed/>
    <w:rsid w:val="0048712F"/>
    <w:rPr>
      <w:sz w:val="18"/>
      <w:szCs w:val="18"/>
    </w:rPr>
  </w:style>
  <w:style w:type="character" w:customStyle="1" w:styleId="Char3">
    <w:name w:val="批注框文本 Char"/>
    <w:basedOn w:val="a0"/>
    <w:link w:val="a9"/>
    <w:uiPriority w:val="99"/>
    <w:semiHidden/>
    <w:rsid w:val="0048712F"/>
    <w:rPr>
      <w:sz w:val="18"/>
      <w:szCs w:val="18"/>
    </w:rPr>
  </w:style>
  <w:style w:type="table" w:styleId="aa">
    <w:name w:val="Table Grid"/>
    <w:basedOn w:val="a1"/>
    <w:uiPriority w:val="59"/>
    <w:rsid w:val="00BA796A"/>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74318">
      <w:bodyDiv w:val="1"/>
      <w:marLeft w:val="0"/>
      <w:marRight w:val="0"/>
      <w:marTop w:val="0"/>
      <w:marBottom w:val="0"/>
      <w:divBdr>
        <w:top w:val="none" w:sz="0" w:space="0" w:color="auto"/>
        <w:left w:val="none" w:sz="0" w:space="0" w:color="auto"/>
        <w:bottom w:val="none" w:sz="0" w:space="0" w:color="auto"/>
        <w:right w:val="none" w:sz="0" w:space="0" w:color="auto"/>
      </w:divBdr>
    </w:div>
    <w:div w:id="909734592">
      <w:bodyDiv w:val="1"/>
      <w:marLeft w:val="0"/>
      <w:marRight w:val="0"/>
      <w:marTop w:val="0"/>
      <w:marBottom w:val="0"/>
      <w:divBdr>
        <w:top w:val="none" w:sz="0" w:space="0" w:color="auto"/>
        <w:left w:val="none" w:sz="0" w:space="0" w:color="auto"/>
        <w:bottom w:val="none" w:sz="0" w:space="0" w:color="auto"/>
        <w:right w:val="none" w:sz="0" w:space="0" w:color="auto"/>
      </w:divBdr>
    </w:div>
    <w:div w:id="1129544080">
      <w:bodyDiv w:val="1"/>
      <w:marLeft w:val="0"/>
      <w:marRight w:val="0"/>
      <w:marTop w:val="0"/>
      <w:marBottom w:val="0"/>
      <w:divBdr>
        <w:top w:val="none" w:sz="0" w:space="0" w:color="auto"/>
        <w:left w:val="none" w:sz="0" w:space="0" w:color="auto"/>
        <w:bottom w:val="none" w:sz="0" w:space="0" w:color="auto"/>
        <w:right w:val="none" w:sz="0" w:space="0" w:color="auto"/>
      </w:divBdr>
      <w:divsChild>
        <w:div w:id="674066698">
          <w:marLeft w:val="0"/>
          <w:marRight w:val="0"/>
          <w:marTop w:val="0"/>
          <w:marBottom w:val="0"/>
          <w:divBdr>
            <w:top w:val="none" w:sz="0" w:space="0" w:color="auto"/>
            <w:left w:val="none" w:sz="0" w:space="0" w:color="auto"/>
            <w:bottom w:val="none" w:sz="0" w:space="0" w:color="auto"/>
            <w:right w:val="none" w:sz="0" w:space="0" w:color="auto"/>
          </w:divBdr>
          <w:divsChild>
            <w:div w:id="1921670018">
              <w:marLeft w:val="0"/>
              <w:marRight w:val="0"/>
              <w:marTop w:val="0"/>
              <w:marBottom w:val="0"/>
              <w:divBdr>
                <w:top w:val="none" w:sz="0" w:space="0" w:color="auto"/>
                <w:left w:val="none" w:sz="0" w:space="0" w:color="auto"/>
                <w:bottom w:val="none" w:sz="0" w:space="0" w:color="auto"/>
                <w:right w:val="none" w:sz="0" w:space="0" w:color="auto"/>
              </w:divBdr>
              <w:divsChild>
                <w:div w:id="1557162007">
                  <w:marLeft w:val="0"/>
                  <w:marRight w:val="0"/>
                  <w:marTop w:val="0"/>
                  <w:marBottom w:val="0"/>
                  <w:divBdr>
                    <w:top w:val="none" w:sz="0" w:space="0" w:color="auto"/>
                    <w:left w:val="none" w:sz="0" w:space="0" w:color="auto"/>
                    <w:bottom w:val="none" w:sz="0" w:space="0" w:color="auto"/>
                    <w:right w:val="none" w:sz="0" w:space="0" w:color="auto"/>
                  </w:divBdr>
                  <w:divsChild>
                    <w:div w:id="1800150000">
                      <w:marLeft w:val="0"/>
                      <w:marRight w:val="0"/>
                      <w:marTop w:val="0"/>
                      <w:marBottom w:val="0"/>
                      <w:divBdr>
                        <w:top w:val="none" w:sz="0" w:space="0" w:color="auto"/>
                        <w:left w:val="none" w:sz="0" w:space="0" w:color="auto"/>
                        <w:bottom w:val="none" w:sz="0" w:space="0" w:color="auto"/>
                        <w:right w:val="none" w:sz="0" w:space="0" w:color="auto"/>
                      </w:divBdr>
                      <w:divsChild>
                        <w:div w:id="1041437934">
                          <w:marLeft w:val="0"/>
                          <w:marRight w:val="0"/>
                          <w:marTop w:val="0"/>
                          <w:marBottom w:val="90"/>
                          <w:divBdr>
                            <w:top w:val="single" w:sz="6" w:space="0" w:color="DDDDDD"/>
                            <w:left w:val="single" w:sz="6" w:space="0" w:color="DDDDDD"/>
                            <w:bottom w:val="single" w:sz="6" w:space="0" w:color="DDDDDD"/>
                            <w:right w:val="single" w:sz="6" w:space="0" w:color="DDDDDD"/>
                          </w:divBdr>
                          <w:divsChild>
                            <w:div w:id="754014352">
                              <w:marLeft w:val="0"/>
                              <w:marRight w:val="0"/>
                              <w:marTop w:val="0"/>
                              <w:marBottom w:val="90"/>
                              <w:divBdr>
                                <w:top w:val="none" w:sz="0" w:space="0" w:color="auto"/>
                                <w:left w:val="none" w:sz="0" w:space="0" w:color="auto"/>
                                <w:bottom w:val="none" w:sz="0" w:space="0" w:color="auto"/>
                                <w:right w:val="none" w:sz="0" w:space="0" w:color="auto"/>
                              </w:divBdr>
                              <w:divsChild>
                                <w:div w:id="817965420">
                                  <w:marLeft w:val="0"/>
                                  <w:marRight w:val="0"/>
                                  <w:marTop w:val="0"/>
                                  <w:marBottom w:val="0"/>
                                  <w:divBdr>
                                    <w:top w:val="none" w:sz="0" w:space="0" w:color="auto"/>
                                    <w:left w:val="none" w:sz="0" w:space="0" w:color="auto"/>
                                    <w:bottom w:val="none" w:sz="0" w:space="0" w:color="auto"/>
                                    <w:right w:val="none" w:sz="0" w:space="0" w:color="auto"/>
                                  </w:divBdr>
                                  <w:divsChild>
                                    <w:div w:id="1596480223">
                                      <w:marLeft w:val="0"/>
                                      <w:marRight w:val="0"/>
                                      <w:marTop w:val="0"/>
                                      <w:marBottom w:val="0"/>
                                      <w:divBdr>
                                        <w:top w:val="none" w:sz="0" w:space="0" w:color="auto"/>
                                        <w:left w:val="none" w:sz="0" w:space="0" w:color="auto"/>
                                        <w:bottom w:val="none" w:sz="0" w:space="0" w:color="auto"/>
                                        <w:right w:val="none" w:sz="0" w:space="0" w:color="auto"/>
                                      </w:divBdr>
                                      <w:divsChild>
                                        <w:div w:id="1461453480">
                                          <w:marLeft w:val="0"/>
                                          <w:marRight w:val="0"/>
                                          <w:marTop w:val="0"/>
                                          <w:marBottom w:val="0"/>
                                          <w:divBdr>
                                            <w:top w:val="none" w:sz="0" w:space="0" w:color="auto"/>
                                            <w:left w:val="none" w:sz="0" w:space="0" w:color="auto"/>
                                            <w:bottom w:val="none" w:sz="0" w:space="0" w:color="auto"/>
                                            <w:right w:val="none" w:sz="0" w:space="0" w:color="auto"/>
                                          </w:divBdr>
                                          <w:divsChild>
                                            <w:div w:id="15153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151679">
      <w:bodyDiv w:val="1"/>
      <w:marLeft w:val="0"/>
      <w:marRight w:val="0"/>
      <w:marTop w:val="0"/>
      <w:marBottom w:val="0"/>
      <w:divBdr>
        <w:top w:val="none" w:sz="0" w:space="0" w:color="auto"/>
        <w:left w:val="none" w:sz="0" w:space="0" w:color="auto"/>
        <w:bottom w:val="none" w:sz="0" w:space="0" w:color="auto"/>
        <w:right w:val="none" w:sz="0" w:space="0" w:color="auto"/>
      </w:divBdr>
    </w:div>
    <w:div w:id="1641422496">
      <w:bodyDiv w:val="1"/>
      <w:marLeft w:val="0"/>
      <w:marRight w:val="0"/>
      <w:marTop w:val="0"/>
      <w:marBottom w:val="0"/>
      <w:divBdr>
        <w:top w:val="none" w:sz="0" w:space="0" w:color="auto"/>
        <w:left w:val="none" w:sz="0" w:space="0" w:color="auto"/>
        <w:bottom w:val="none" w:sz="0" w:space="0" w:color="auto"/>
        <w:right w:val="none" w:sz="0" w:space="0" w:color="auto"/>
      </w:divBdr>
    </w:div>
    <w:div w:id="17181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C9DE-D5C3-4158-8DB2-8B2853EC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8745</TotalTime>
  <Pages>17</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luhy</dc:creator>
  <cp:lastModifiedBy>办公室</cp:lastModifiedBy>
  <cp:revision>1041</cp:revision>
  <cp:lastPrinted>2018-04-16T02:05:00Z</cp:lastPrinted>
  <dcterms:created xsi:type="dcterms:W3CDTF">2015-04-08T06:01:00Z</dcterms:created>
  <dcterms:modified xsi:type="dcterms:W3CDTF">2018-04-27T08:50:00Z</dcterms:modified>
  <cp:contentStatus/>
</cp:coreProperties>
</file>